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小标宋简体" w:hAnsi="宋体" w:eastAsia="方正小标宋简体"/>
          <w:bCs/>
          <w:color w:val="000000"/>
          <w:kern w:val="0"/>
          <w:sz w:val="84"/>
          <w:szCs w:val="84"/>
        </w:rPr>
      </w:pPr>
      <w:r>
        <w:rPr>
          <w:rFonts w:hint="eastAsia" w:ascii="方正小标宋简体" w:hAnsi="宋体" w:eastAsia="方正小标宋简体"/>
          <w:bCs/>
          <w:color w:val="000000"/>
          <w:kern w:val="0"/>
          <w:sz w:val="84"/>
          <w:szCs w:val="84"/>
        </w:rPr>
        <w:t>丽水市交通运输综合行政执法</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方正小标宋简体" w:hAnsi="宋体" w:eastAsia="方正小标宋简体"/>
          <w:bCs/>
          <w:color w:val="000000"/>
          <w:kern w:val="0"/>
          <w:sz w:val="84"/>
          <w:szCs w:val="84"/>
          <w:lang w:eastAsia="zh-CN"/>
        </w:rPr>
      </w:pPr>
      <w:r>
        <w:rPr>
          <w:rFonts w:hint="eastAsia" w:ascii="方正小标宋简体" w:hAnsi="宋体" w:eastAsia="方正小标宋简体"/>
          <w:bCs/>
          <w:color w:val="000000"/>
          <w:kern w:val="0"/>
          <w:sz w:val="84"/>
          <w:szCs w:val="84"/>
        </w:rPr>
        <w:t>事项目录清单</w:t>
      </w:r>
      <w:r>
        <w:rPr>
          <w:rFonts w:hint="eastAsia" w:ascii="方正小标宋简体" w:hAnsi="宋体" w:eastAsia="方正小标宋简体"/>
          <w:bCs/>
          <w:color w:val="000000"/>
          <w:kern w:val="0"/>
          <w:sz w:val="84"/>
          <w:szCs w:val="84"/>
          <w:lang w:eastAsia="zh-CN"/>
        </w:rPr>
        <w:t>（</w:t>
      </w:r>
      <w:r>
        <w:rPr>
          <w:rFonts w:hint="eastAsia" w:ascii="方正小标宋简体" w:hAnsi="宋体" w:eastAsia="方正小标宋简体"/>
          <w:bCs/>
          <w:color w:val="000000"/>
          <w:kern w:val="0"/>
          <w:sz w:val="84"/>
          <w:szCs w:val="84"/>
          <w:lang w:val="en-US" w:eastAsia="zh-CN"/>
        </w:rPr>
        <w:t>2021年</w:t>
      </w:r>
      <w:r>
        <w:rPr>
          <w:rFonts w:hint="eastAsia" w:ascii="方正小标宋简体" w:hAnsi="宋体" w:eastAsia="方正小标宋简体"/>
          <w:bCs/>
          <w:color w:val="000000"/>
          <w:kern w:val="0"/>
          <w:sz w:val="84"/>
          <w:szCs w:val="84"/>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eastAsia="宋体"/>
          <w:b/>
          <w:bCs/>
          <w:color w:val="000000"/>
          <w:kern w:val="0"/>
          <w:sz w:val="84"/>
          <w:szCs w:val="84"/>
        </w:rPr>
      </w:pPr>
    </w:p>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宋体" w:eastAsia="宋体"/>
          <w:b/>
          <w:bCs/>
          <w:color w:val="000000"/>
          <w:kern w:val="0"/>
          <w:sz w:val="84"/>
          <w:szCs w:val="8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楷体_GB2312" w:hAnsi="宋体" w:eastAsia="楷体_GB2312"/>
          <w:bCs/>
          <w:color w:val="000000"/>
          <w:kern w:val="0"/>
          <w:sz w:val="84"/>
          <w:szCs w:val="84"/>
        </w:rPr>
      </w:pPr>
      <w:r>
        <w:rPr>
          <w:rFonts w:ascii="楷体_GB2312" w:hAnsi="宋体" w:eastAsia="楷体_GB2312"/>
          <w:bCs/>
          <w:color w:val="000000"/>
          <w:kern w:val="0"/>
          <w:sz w:val="44"/>
          <w:szCs w:val="44"/>
        </w:rPr>
        <w:t>2021</w:t>
      </w:r>
      <w:r>
        <w:rPr>
          <w:rFonts w:hint="eastAsia" w:ascii="楷体_GB2312" w:hAnsi="宋体" w:eastAsia="楷体_GB2312"/>
          <w:bCs/>
          <w:color w:val="000000"/>
          <w:kern w:val="0"/>
          <w:sz w:val="44"/>
          <w:szCs w:val="44"/>
        </w:rPr>
        <w:t>年</w:t>
      </w:r>
      <w:r>
        <w:rPr>
          <w:rFonts w:hint="eastAsia" w:ascii="楷体_GB2312" w:hAnsi="宋体" w:eastAsia="楷体_GB2312"/>
          <w:bCs/>
          <w:color w:val="000000"/>
          <w:kern w:val="0"/>
          <w:sz w:val="44"/>
          <w:szCs w:val="44"/>
          <w:lang w:val="en-US" w:eastAsia="zh-CN"/>
        </w:rPr>
        <w:t>11</w:t>
      </w:r>
      <w:r>
        <w:rPr>
          <w:rFonts w:hint="eastAsia" w:ascii="楷体_GB2312" w:hAnsi="宋体" w:eastAsia="楷体_GB2312"/>
          <w:bCs/>
          <w:color w:val="000000"/>
          <w:kern w:val="0"/>
          <w:sz w:val="44"/>
          <w:szCs w:val="44"/>
        </w:rPr>
        <w:t>月</w:t>
      </w:r>
      <w:r>
        <w:rPr>
          <w:rFonts w:ascii="楷体_GB2312" w:hAnsi="宋体" w:eastAsia="楷体_GB2312"/>
          <w:bCs/>
          <w:color w:val="000000"/>
          <w:kern w:val="0"/>
          <w:sz w:val="44"/>
          <w:szCs w:val="44"/>
        </w:rPr>
        <w:br w:type="page"/>
      </w:r>
    </w:p>
    <w:tbl>
      <w:tblPr>
        <w:tblStyle w:val="4"/>
        <w:tblW w:w="14379" w:type="dxa"/>
        <w:tblInd w:w="-42" w:type="dxa"/>
        <w:tblLayout w:type="fixed"/>
        <w:tblCellMar>
          <w:top w:w="0" w:type="dxa"/>
          <w:left w:w="0" w:type="dxa"/>
          <w:bottom w:w="0" w:type="dxa"/>
          <w:right w:w="0" w:type="dxa"/>
        </w:tblCellMar>
      </w:tblPr>
      <w:tblGrid>
        <w:gridCol w:w="457"/>
        <w:gridCol w:w="633"/>
        <w:gridCol w:w="869"/>
        <w:gridCol w:w="1525"/>
        <w:gridCol w:w="5000"/>
        <w:gridCol w:w="4560"/>
        <w:gridCol w:w="825"/>
        <w:gridCol w:w="510"/>
      </w:tblGrid>
      <w:tr>
        <w:tblPrEx>
          <w:tblCellMar>
            <w:top w:w="0" w:type="dxa"/>
            <w:left w:w="0" w:type="dxa"/>
            <w:bottom w:w="0" w:type="dxa"/>
            <w:right w:w="0" w:type="dxa"/>
          </w:tblCellMar>
        </w:tblPrEx>
        <w:trPr>
          <w:trHeight w:val="660" w:hRule="atLeast"/>
          <w:tblHeader/>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cs="仿宋_GB2312"/>
                <w:b/>
                <w:bCs/>
                <w:color w:val="000000"/>
                <w:kern w:val="0"/>
                <w:sz w:val="20"/>
              </w:rPr>
              <w:t>序号</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行业</w:t>
            </w:r>
            <w:r>
              <w:rPr>
                <w:rFonts w:hint="eastAsia" w:ascii="仿宋_GB2312" w:hAnsi="宋体"/>
                <w:b/>
                <w:bCs/>
                <w:color w:val="000000"/>
                <w:kern w:val="0"/>
                <w:sz w:val="20"/>
                <w:lang w:val="en-US" w:eastAsia="zh-CN"/>
              </w:rPr>
              <w:t xml:space="preserve"> </w:t>
            </w:r>
            <w:r>
              <w:rPr>
                <w:rFonts w:hint="eastAsia" w:ascii="仿宋_GB2312" w:hAnsi="宋体"/>
                <w:b/>
                <w:bCs/>
                <w:color w:val="000000"/>
                <w:kern w:val="0"/>
                <w:sz w:val="20"/>
              </w:rPr>
              <w:t>领域</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cs="仿宋_GB2312"/>
                <w:color w:val="000000"/>
                <w:sz w:val="20"/>
              </w:rPr>
            </w:pPr>
            <w:r>
              <w:rPr>
                <w:rFonts w:hint="eastAsia" w:ascii="仿宋_GB2312" w:hAnsi="仿宋_GB2312" w:cs="仿宋_GB2312"/>
                <w:b/>
                <w:bCs/>
                <w:color w:val="000000"/>
                <w:kern w:val="0"/>
                <w:sz w:val="20"/>
              </w:rPr>
              <w:t>权力编码</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权力目录名称</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违反法律条款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处罚法律条款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第一责任层级</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_GB2312" w:hAnsi="宋体"/>
                <w:b/>
                <w:bCs/>
                <w:color w:val="000000"/>
                <w:sz w:val="20"/>
              </w:rPr>
            </w:pPr>
            <w:r>
              <w:rPr>
                <w:rFonts w:hint="eastAsia" w:ascii="仿宋_GB2312" w:hAnsi="宋体"/>
                <w:b/>
                <w:bCs/>
                <w:color w:val="000000"/>
                <w:kern w:val="0"/>
                <w:sz w:val="20"/>
              </w:rPr>
              <w:t>备注</w:t>
            </w:r>
          </w:p>
        </w:tc>
      </w:tr>
      <w:tr>
        <w:tblPrEx>
          <w:tblCellMar>
            <w:top w:w="0" w:type="dxa"/>
            <w:left w:w="0" w:type="dxa"/>
            <w:bottom w:w="0" w:type="dxa"/>
            <w:right w:w="0" w:type="dxa"/>
          </w:tblCellMar>
        </w:tblPrEx>
        <w:trPr>
          <w:trHeight w:val="9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sz w:val="20"/>
                <w:szCs w:val="20"/>
                <w:lang w:val="en-US" w:eastAsia="zh-CN"/>
              </w:rPr>
            </w:pPr>
            <w:r>
              <w:rPr>
                <w:rFonts w:hint="eastAsia" w:ascii="仿宋_GB2312" w:hAnsi="仿宋_GB2312" w:eastAsia="仿宋_GB2312" w:cs="仿宋_GB2312"/>
                <w:color w:val="000000"/>
                <w:kern w:val="0"/>
                <w:sz w:val="20"/>
              </w:rPr>
              <w:t>1</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公路、港口、航道、海事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330318010000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违法建筑物、构筑物、设施的强制拆除</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1.《中华人民共和国公路法》第五十四条 任何单位和个人未经县级以上地方人民政府交通主管部门批准，不得在公路用地范围内设置公路标志以外的其他标志。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第五十六条第一款除公路防护、养护需要的以外，禁止在公路两侧的建筑控制区内修建建筑物和地面构筑物；需要在建筑控制区内埋设管线、电缆等设施的，应当事先经县级以上地方人民政府交通主管部门批准。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2.《公路安全保护条例》第十三条　在公路建筑控制区内，除公路保护需要外，禁止修建建筑物和地面构筑物；公路建筑控制区划定前已经合法修建的不得扩建，因公路建设或者保障公路运行安全等原因需要拆除的应当依法给予补偿。在公路建筑控制区外修建的建筑物、地面构筑物以及其他设施不得遮挡公路标志，不得妨碍安全视距。</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3.《收费公路管理条例》第三十九条收费公路终止收费后，收费公路经营管理者应当自终止收费之日起15日内拆除收费设施。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4.《中华人民共和国港口法》第十三条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港口深水岸线的标准由国务院交通主管部门制定。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　港口建设应当符合港口规划。不得违反港口规划建设任何港口设施。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5.《浙江省港口管理条例》第十二条第一款在港区内建设港口设施使用港口岸线的，申请人应当向所在地港口主管部门提出书面申请，说明港口岸线的使用期限、范围、功能等事项，并按照下列规定报经批准：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（一）申请使用港口深水岸线的，经省交通运输主管部门会同省发展改革部门审查并出具意见后，依法报国家有关部门审批；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（二）申请使用适宜建设三千吨级以上泊位的沿海港口非深水岸线的，由所在地港口主管部门审查并出具意见后，报省交通运输主管部门征求省发展改革部门意见后批准；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（三）申请使用其他港口非深水岸线的，由所在地港口主管部门征求同级发展改革部门意见后批准。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第十三条第一款因工程建设等需要临时使用港口岸线建设港口设施的，申请人应当向所在地港口主管部门提出书面申请，说明港口岸线临时使用的期限、范围、功能、恢复措施等事项。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第一款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中华人民共和国航道法》第二十七条建设本法第二十四条、第二十五条第一款、第二十六条第一款规定的工程（以下统称与航道有关的工程），除依照法律、行政法规或者国务院规定进行的防洪、供水等特殊工程外，不得因工程建设降低航道通航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浙江省航道管理条例》第三十条第一款因工程建设施工等需要修建便桥等临时跨航道建筑物的，建设单位应当事先征得所在地航道主管部门同意。航道主管部门应当对其通航标准和技术规范、使用期限、恢复保证措施以及相应的责任予以明确。</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1.《中华人民共和国公路法》第七十九条  违反本法第五十四条规定，在公路用地范围内设置公路标志以外的其他标志的，由交通主管部门责令限期拆除，可以处二万以下罚款；逾期不拆除的，由交通主管部门拆除，有关费用由设置者负担。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线、电缆等设施的；（二）在公路建筑控制区外修建的建筑物、地面构筑物以及其他设施遮挡公路标志或者妨碍安全视距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3.《收费公路管理条例》第五十三条  违反本条例的规定，收费公路终止收费后，收费公路经营管理者不及时拆除收费设施的，由省、自治区、直辖市人民政府交通主管部门责令限期拆除；逾期不拆除的，强制拆除，拆除费用由原收费公路经营管理者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4.《中华人民共和国港口法》第四十六条第一款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5.《浙江港口管理条例》第四十五条　有下列行为之一的，由县级以上人民政府港口主管部门责令限期改正；逾期不改正的，撤销港口岸线使用许可，申请人民法院强制拆除违法建设的设施，对港区内的违法建设行为，处一万元以上五万元以下罚款：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（一）违反港区控制性详细规划建设港口、码头或者其他港口设施的；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（二）未经批准擅自改变港口岸线使用范围、功能的；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（三）临时使用港口岸线修建的临时设施使用期届满后，未按许可文件的要求予以拆除的。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8.《浙江省航道管理条例》第四十二条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建设单位逾期拒不拆除的，由航道主管部门申请人民法院强制拆除。</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公路、港口、海事、道路运输、工程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330318008000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查封场所、设施</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公路、港口、航道、海事、道路运输、工程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330318001000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扣押财物</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第六十五条第二款  未随车携带超限运输车辆通行证的，由公路管理机构扣留车辆，责令车辆驾驶人提供超限运输车辆通行证或者相应的证明。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第六十五条第二款 未随车携带超限运输车辆通行证的，由公路管理机构扣留车辆，责令车辆驾驶人提供超限运输车辆通行证或者相应的证明。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4</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公路、港口、航道、海事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330318007000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代履行</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2.《中华人民共和国港口法》第五十五条  在港口水域内从事养殖、种植活动的，由海事管理机构责令限期改正；逾期不改正的，强制拆除养殖、种植设施，拆除费用由违法行为人承担；可以处一万元以下罚款。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2.《中华人民共和国港口法》第五十五条  在港口水域内从事养殖、种植活动的，由海事管理机构责令限期改正；逾期不改正的，强制拆除养殖、种植设施，拆除费用由违法行为人承担；可以处一万元以下罚款。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5.《浙江省港口管理条例》第十八条第二款  建设单位未按前款规定修复港口公共基础设施、清除港区内废弃物的，所在地港口主管部门应当责令限期改正；逾期未改正的，港口主管部门应当组织修复、清除，所需费用由建设单位承担。</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5</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公路、港口、航道、水运、道路运输、工程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330318006000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加处罚款</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1.《中华人民共和国行政强制法》第十二条第（一）项  行政强制执行的方式：（一）加处罚款或者滞纳金。</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2.《中华人民共和国行政处罚法》第七十二条第（一）项  当事人逾期不履行行政处罚决定的，作出行政处罚决定的行政机关可以采取下列措施：（一）到期不缴纳罚款的，每日按罚款数额的百分之三加处罚款。</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1.《中华人民共和国行政强制法》第十二条第（一）项  行政强制执行的方式：（一）加处罚款或者滞纳金。</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2.《中华人民共和国行政处罚法》第七十二条第（一）项  当事人逾期不履行行政处罚决定的，作出行政处罚决定的行政机关可以采取下列措施：（一）到期不缴纳罚款的，每日按罚款数额的百分之三加处罚款。</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6</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公路、海事、道路运输、工程</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330318005000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其他强制执行</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7</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公路、道路运输</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330318003000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其他行政强制措施</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1.《中华人民共和国道路运输条例》第六十一条　道路运输管理机构的工作人员在实施道路运输监督检查过程中，发现车辆超载行为的，应当立即予以制止，并采取相应措施安排旅客改乘或者强制卸货。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1.《中华人民共和国道路运输条例》第六十一条　道路运输管理机构的工作人员在实施道路运输监督检查过程中，发现车辆超载行为的，应当立即予以制止，并采取相应措施安排旅客改乘或者强制卸货。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4857"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工程、港口、公路、道路运输、海事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330218092000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隐瞒有关情况或者提供虚假材料，以欺骗或者其他不正当手段取得许可的处罚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2.《中华人民共和国水上水下活动通航安全管理规定》第六条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3.《中华人民共和国船员条例》第三十一条 申请在船舶上工作的船员，应当按照国务院交通主管部门的规定，完成相应的船员基本安全培训、船员适任培训。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在危险品船、客船等特殊船舶上工作的船员，还应当完成相应的特殊培训。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2.《中华人民共和国水上水下活动通航安全管理规定》第二十七条  违反本规定，隐瞒有关情况或者提供虚假材料，以欺骗或者其他不正当手段取得许可证的，由海事管理机构撤销其水上水下活动许可，收回其许可证，并处5000元以上3万元以下的罚款。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3.《中华人民共和国船员条例》第四十八条 违反本条例的规定，以欺骗、贿赂等不正当手段取得船员适任证书、船员培训合格证书、中华人民共和国海员证的，由海事管理机构吊销有关证件，并处2000元以上2万元以下罚款。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工程、港口、公路、道路运输、水运、航道、海事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33021838400Y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拒绝、阻碍交通运输部门依法实施监督检查，或者在接受监督检查时弄虚作假的处罚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1.《中华人民共和国安全生产法》第六十三条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2．《国内水路运输管理规定》第四十条第二款 水路运输经营者应当配合监督检查，如实提供有关凭证、文件及其他相关资料。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3．《国内水路运输辅助业管理规定》第二十八条第二款水路运输辅助业务经营者应当配合监督检查，如实提供有关凭证、文件及其他相关资料。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6.《浙江省交通建设工程质量和安全生产管理条例》第十五条第一款 从业单位应当加强交通建设工程资料的整理和保管，保证工程资料真实、准确和完整；禁止篡改、伪造工程资料。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第二十八条第二款从业单位、从业人员应当配合依法实施的监督检查，如实提供相关情况和资料，不得拒绝、阻碍检查，不得隐匿、谎报有关情况和资料。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7.《中华人民共和国道路运输条例》第六十条 第二款 被监督检查的单位和个人应当接受依法实施的监督检查，如实提供有关资料或者情况。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6.《中华人民共和国环境噪声污染防治法》第五十五条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7.《防止拆船污染环境管理条例》第十八条第（一）项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9.《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3833"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 xml:space="preserve">未依法保证安全生产资金投入致使单位不具备安全生产条件的处罚 </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1.《中华人民共和国安全生产法》第二十条 第一款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2.《建设工程安全生产管理条例》第八条 建设单位在编制工程概算时，应当确定建设工程安全作业环境及安全施工措施所需费用。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3.《公路水运工程安全生产监督管理办法》第二十一条 第一款从业单位应当保证本单位所应具备的安全生产条件必需的资金投入。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330218227000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主要负责人、安全生产管理人员、施工单位项目负责人未履行规定的安全生产管理职责的处罚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1.《中华人民共和国安全生产法》第十八条 生产经营单位的主要负责人对本单位安全生产工作负有下列职责：（一）建立、健全本单位安全生产责任制；（二）组织制定本单位安全生产规章制度和操作规程； （三）组织制定并实施本单位安全生产教育和培训计划；（四）保证本单位安全生产投入的有效实施； （五）督促、检查本单位的安全生产工作，及时消除生产安全事故隐患；（六）组织制定并实施本单位的生产安全事故应急救援预案；（七）及时、如实报告生产安全事故。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第十二条第一款 生产经营单位的安全生产管理机构以及安全生产管理人员应当履行下列职责：（一）安全生产法和其他法律、法规规定的职责；（二）参与本单位生产工艺、技术的安全风险评估和设备的安全性能检测；（三）督促落实本单位危险作业、可燃爆作业场所的安全管理措施；（四）对本单位的生产安全事故进行统计、分析。</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2.《建设工程安全生产管理条例》第六十六条第一款 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第四十三条生产经营单位的安全生产管理人员未履行本条例第十二条第二项至第四项规定的安全生产管理职责的，责令限期改正；导致发生生产安全事故的，暂停或者撤销其与安全生产有关的资格。</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未按照规定设置安全生产管理机构或者配备安全生产管理人员的处罚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1.《中华人民共和国安全生产法》第二十一条 矿山、金属冶炼、建筑施工、道路运输单位和危险物品的生产、经营、储存单位，应当设置安全生产管理机构或者配备专职安全生产管理人员。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2.《建设工程安全生产管理条例》第二十三条第一款施工单位应当设立安全生产管理机构，配备专职安全生产管理人员。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国家有关行业管理部门的规定严于本条例规定的，从其规定。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4.《公路水运工程安全生产监督管理办法》第十四条第二款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安全生产条例》第四十二条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3.《建设工程安全生产管理条例》第六十二条第（一）项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水运工程安全生产监督管理办法》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未按照规定对从业人员、被派遣劳动者、实习学生进行安全生产教育和培训，或者未按照规定如实告知有关的安全生产事项的处罚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1.《中华人民共和国安全生产法》第二十五条第一款、第二款、第三款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2.《建设工程安全生产管理条例》第三十六条施工单位的主要负责人、项目负责人、专职安全生产管理人员应当经建设行政主管部门或者其他有关部门考核合格后方可任职。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施工单位应当对管理人员和作业人员每年至少进行一次安全生产教育培训，其教育培训情况记入个人工作档案。安全生产教育培训考核不合格的人员，不得上岗。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第三十七条作业人员进入新的岗位或者新的施工现场前，应当接受安全生产教育培训。未经教育培训或者教育培训考核不合格的人员，不得上岗作业。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施工单位在采用新技术、新工艺、新设备、新材料时，应当对作业人员进行相应的安全生产教育培训。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离岗六个月以上或者换岗的从业人员，上岗前应当重新进行安全生产教育和培训。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水运工程安全生产监督管理办法》第二十三条第一款施工单位与从业人员订立的劳动合同，应当载明有关保障从业人员劳动安全、防止职业危害等事项。施工单位还应当向从业人员书面告知危险岗位的操作规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第二十五条第一款建设、施工等单位应当针对工程项目特点和风险评估情况分别制定项目综合应急预案、合同段施工专项应急预案和现场处置方案，告知相关人员紧急避险措施，并定期组织演练。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第三十九条施工单位应当将专业分包单位、劳务合作单位的作业人员及实习人员纳入本单位统一管理。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新进人员和作业人员进入新的施工现场或者转入新的岗位前，施工单位应当对其进行安全生产培训考核。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施工单位采用新技术、新工艺、新设备、新材料的，应当对作业人员进行相应的安全生产教育培训，生产作业前还应当开展岗位风险提示。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5.《危险货物道路运输安全管理办法》 第七条 第一款 第二款 托运人、承运人、装货人应当制定危险货物道路运输作业查验、记录制度，以及人员安全教育培训、设备管理和岗位操作规程等安全生产管理制度。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托运人、承运人、装货人应当按照相关法律法规和《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"https://baike.baidu.com/item/%E5%8D%B1%E9%99%A9%E8%B4%A7%E7%89%A9%E9%81%93%E8%B7%AF%E8%BF%90%E8%BE%93%E8%A7%84%E5%88%99/23185653" \t "https://baike.baidu.com/item/%E5%8D%B1%E9%99%A9%E8%B4%A7%E7%89%A9%E9%81%93%E8%B7%AF%E8%BF%90%E8%BE%93%E5%AE%89%E5%85%A8%E7%AE%A1%E7%90%86%E5%8A%9E%E6%B3%95/_blank"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0"/>
                <w:sz w:val="20"/>
              </w:rPr>
              <w:t>危险货物道路运输规则</w:t>
            </w:r>
            <w:r>
              <w:rPr>
                <w:rFonts w:hint="eastAsia" w:ascii="仿宋_GB2312" w:hAnsi="仿宋_GB2312" w:eastAsia="仿宋_GB2312" w:cs="仿宋_GB2312"/>
                <w:kern w:val="0"/>
                <w:sz w:val="20"/>
              </w:rPr>
              <w:fldChar w:fldCharType="end"/>
            </w:r>
            <w:r>
              <w:rPr>
                <w:rFonts w:hint="eastAsia" w:ascii="仿宋_GB2312" w:hAnsi="仿宋_GB2312" w:eastAsia="仿宋_GB2312" w:cs="仿宋_GB2312"/>
                <w:kern w:val="0"/>
                <w:sz w:val="20"/>
              </w:rPr>
              <w:t>》（JT/T617）要求，对本单位相关从业人员进行岗前安全教育培训和定期安全教育。未经岗前安全教育培训考核合格的人员，不得上岗作业。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未如实记录安全生产教育和培训情况的处罚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1.《中华人民共和国安全生产法》第二十二条第（二）项  生产经营单位的安全生产管理机构以及安全生产管理人员履行下列职责：（二）组织或者参与本单位安全生产教育和培训，如实记录安全生产教育和培训情况。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2.《危险货物道路运输安全管理办法》 第七条 第三款  托运人、承运人、装货人应当妥善保存安全教育培训及考核记录。岗前安全教育培训及考核记录保存至相关从业人员离职后12个月；定期安全教育记录保存期限不得少于12个月。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未将事故隐患排查治理情况如实记录或者未向从业人员通报的处罚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《中华人民共和国安全生产法》第三十八条 生产经营单位应当建立健全生产安全事故隐患排查治理制度，采取技术、管理措施，及时发现并消除事故隐患。事故隐患排查治理情况应当如实记录，并向从业人员通报。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县级以上地方各级人民政府负有安全生产监督管理职责的部门应当建立健全重大事故隐患治理督办制度，督促生产经营单位消除重大事故隐患。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未按照规定制定生产安全事故应急救援预案或者未定期组织演练的处罚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安全设备的安装、使用、检测、改造和报废不符合国家标准或者行业标准的处罚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《中华人民共和国安全生产法》第三十三条第一款 安全设备的设计、制造、安装、使用、检测、维修、改造和报废，应当符合国家标准或者行业标准。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2132"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未对安全设备进行经常性维护、保养和定期检测的处罚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《中华人民共和国安全生产法》第三十三条第一款  安全设备的设计、制造、安装、使用、检测、维修、改造和报废，应当符合国家标准或者行业标准。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5237"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未建立事故隐患排查治理制度或者拒不采取措施消除事故隐患的处罚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1.《中华人民共和国安全生产法》第三十八条第一款 生产经营单位应当建立健全生产安全事故隐患排查治理制度，采取技术、管理措施，及时发现并消除事故隐患。事故隐患排查治理情况应当如实记录，并向从业人员通报。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 第五十六条危险货物港口经营人应当制定事故隐患排查制度，定期开展事故隐患排查，及时消除隐患，事故隐患排查治理情况应当如实记录，并向从业人员通报。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四条第（三）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三）未建立事故隐患排查治理制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 xml:space="preserve">生产经营单位将生产经营项目、场所、设备发包或者出租给不具备安全生产条件或者相应资质的单位或者个人的处罚 </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1.《中华人民共和国安全生产法》第四十六条第一款 生产经营单位不得将生产经营项目、场所、设备发包或者出租给不具备安全生产条件或者相应资质的单位或者个人。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建筑法》第二十二条建筑工程实行招标发包的，发包单位应当将建筑工程发包给依法中标的承包单位。建筑工程实行直接发包的，发包单位应当将建筑工程发包给具有相应资质条件的承包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第三十一条实行监理的建筑工程，由建设单位委托具有相应资质条件的工程监理单位监理。建设单位与其委托的工程监理单位应当订立书面委托监理合同。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3.《建设工程勘察设计管理条例》第十七条发包方不得将建设工程勘察、设计业务发包给不具有相应勘察、设计资质等级的建设工程勘察、设计单位。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4.《建设工程质量管理条例》第七条第一款建设单位应当将工程发包给具有相应资质等级的单位。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第一款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5.《建设工程安全生产管理条例》第十一条第一款建设单位应当将拆除工程发包给具有相应资质等级的施工单位。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6.《公路建设监督管理办法》第十二条  公路建设项目法人应当依法选择勘察、设计、施工、咨询、监理单位，采购与工程建设有关的重要设备、材料，办理施工许可，组织项目实施，组织项目交工验收，准备项目竣工验收和后评价。</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2.《中华人民共和国建筑法》第六十五条第一款发包单位将工程发包给不具有相应资质条件的承包单位的，或者违反本法规定将建筑工程肢解发包的，责令改正，处以罚款。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3.《建设工程勘察设计管理条例》第三十八条违反本条例规定，发包方将建设工程勘察、设计业务发包给不具有相应资质等级的建设工程勘察、设计单位的，责令改正，处50万元以上100万元以下的罚款。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建设工程安全生产管理条例》第五十五条第（三）项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(三)将拆除工程发包给不具有相应资质等级的施工单位的。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工程、港口、水运、道路运输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33021838000Y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不具备开业要求的有关安全条件、存在重大运输安全隐患的处罚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1.《中华人民共和国安全生产法》第十七条 生产经营单位应当具备本法和有关法律、行政法规和国家标准或者行业标准规定的安全生产条件；不具备安全生产条件的，不得从事生产经营活动。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2.《浙江省安全生产条例》第九条 生产经营单位应当具备法律、法规和有关国家标准、行业标准、地方标准规定的安全生产条件；不得使用国家和省公布的应当淘汰的危及生产安全的工艺、设备、材料、技术。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4.《道路货物运输及站场管理规定》第六条第（三）项 申请从事道路货物运输经营的，应当具备下列条件：（三）有健全的安全生产管理制度，包括安全生产责任制度、安全生产业务操作规程、安全生产监督检查制度、驾驶员和车辆安全生产管理制度等。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条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放射性物品道路运输管理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1.《中华人民共和国安全生产法》第一百零八条  生产经营单位不具备本法和其他有关法律、行政法规和国家标准或者行业标准规定的安全生产条件，经停产停业整顿仍不具备安全生产条件的，予以关闭；有关部门应当依法吊销其有关证照。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4.《道路货物运输及站场管理规定》第六十条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5.《放射性物品道路运输管理规定》第四十四条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工程、港口、公路、道路运输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与从业人员订立协议，免除或者减轻其对从业人员因生产安全事故伤亡依法应承担的责任的处罚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《中华人民共和国安全生产法》第四十九条第二款 生产经营单位不得以任何形式与从业人员订立协议，免除或者减轻其对从业人员因生产安全事故伤亡依法应承担的责任。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工程、港口、水运、道路运输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330218244000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安全生产教育和培训记录或事故隐患排查治理情况记录保存期限少于三年的处罚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 生产经营单位应当建立健全生产安全事故隐患排查治理制度，及时发现并消除事故隐患。事故隐患排查治理情况应当通过文字、图像等方式如实记录，并向从业人员通报。记录保存期限不得少于三年。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构成重大事故隐患的，生产经营单位应当编制治理方案，明确治理的目标和任务、采取的方法和措施、经费和装备物资的落实、负责整改的机构和人员、治理的时限和要求、相应的安全措施和应急预案等内容。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单位主要负责人、安全生产管理人员、施工单位项目负责人、特种作业人员未按照规定经考核合格的处罚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 生产经营单位的特种作业人员必须按照国家有关规定经专门的安全作业培训，取得相应资格，方可上岗作业。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特种作业人员的范围由国务院安全生产监督管理部门会同国务院有关部门确定。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第三十六条第一款 施工单位的主要负责人、项目负责人、专职安全生产管理人员应当经建设行政主管部门或者其他有关部门考核合格后方可任职。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3.《公路水运工程安全生产监督管理办法》第十四条第一款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第十六条公路水运工程从业人员中的特种作业人员应当按照国家有关规定取得相应资格，方可上岗作业。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1.《中华人民共和国安全生产法》第九十四条第（二）（七）项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七）特种作业人员未按照规定经专门的安全作业培训并取得相应资格，上岗作业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安全生产监督管理办法》第五十六条第（二）项施工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330218008000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 xml:space="preserve">危险物品的容器、运输工具未经具有专业资质的机构检测、检验合格，未取得安全使用证或者安全标志投入使用的处罚 </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2.《危险化学品安全管理条例》第十八条第二款 运输危险化学品的船舶及其配载的容器，应当按照国家船舶检验规范进行生产，并经海事管理机构认定的船舶检验机构检验合格，方可投入使用。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3.《危险货物道路运输安全管理办法》第四十条  罐式车辆罐体应当在检验有效期内装载危险货物。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检验有效期届满后，罐式车辆罐体应当经具有专业资质的检验机构重新检验合格，方可投入使用。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第四十一条  装载危险货物的常压罐式车辆罐体的重大维修、改造，应当委托具备罐体生产资质的企业实施，并通过具有专业资质的检验机构维修、改造检验，取得检验合格证书，方可重新投入使用。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第四十二条  运输危险货物的可移动罐柜、罐箱应当经具有专业资质的检验机构检验合格，取得检验合格证书，并取得相应的安全合格标志，按照规定用途使用。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1.《中华人民共和国安全生产法》第九十六条第（五）项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将未经检验合格的运输危险化学品的船舶及其配载的容器投入使用的，由海事管理机构依照前款规定予以处罚。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生产经营场所和员工宿舍未设有符合紧急疏散需要、标志明显、保持畅通的出口，或者锁闭、封堵生产经营场所或者员工宿舍出口的处罚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《中华人民共和国安全生产法》第三十九条第二款 生产经营场所和员工宿舍应当设有符合紧急疏散要求、标志明显、保持畅通的出口。禁止锁闭、封堵生产经营场所或者员工宿舍的出口。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330218336000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运输、储存危险物品未建立专门安全管理制度、未采取可靠的安全措施的处罚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38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33021837900Y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危险货物运输企业的驾驶人员、装卸管理人员、押运人员、申报员、检查员未取得从业资格上岗作业的处罚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3.《道路危险货物运输管理规定》第八条第（三）项第2点 申请从事道路危险货物运输经营，应当具备下列条件：（三）有符合下列要求的从业人员和安全管理人员：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2.《道路危险货物运输管理规定》第六十条 第（一）项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道路运输、水运、港口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未按规定对客户身份进行查验，或者对身份不明、拒绝身份查验的客户提供服务的处罚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1.《中华人民共和国反恐怖主义法》第二十一条电信、互联网、金融、住宿、长途客运、机动车租赁等业务经营者、服务提供者，应当对客户身份进行查验。对身份不明或者拒绝身份查验的，不得提供服务。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2.《水路旅客运输实名制管理规定》第五条 实施实名售票的，购票人购票时应当提供乘船人的有效身份证件原件。通过互联网、电话等方式购票的，购票人应当提供真实准确的乘船人有效身份证件信息。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取票时，取票人应当提供乘船人的有效身份证件原件。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乘船人遗失船票的，经核实其身份信息后，水路旅客运输经营者或者其委托的船票销售单位应当免费为其补办船票。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按规定可以免费乘船的儿童及其他人员，应当凭有效身份证件原件，向水路旅客运输经营者或者其委托的船票销售单位申领免费实名制船票。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水路旅客运输经营者或者其委托的船票销售单位应当为其开具免费实名制船票，并如实记载乘船人身份信息。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3.《道路旅客运输及客运站管理规定》第三十八条  第一款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第九十三条单位违反本法规定，情节严重的，由主管部门责令停止从事相关业务、提供相关服务或者责令停产停业；造成严重后果的，吊销有关证照或者撤销登记。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3.《道路旅客运输及客运站管理规定》第九十九条  一类、二类客运班线的经营者或者其委托的售票单位、客运站经营者未按照规定对旅客身份进行查验，或者对身份不明、拒绝提供身份信息的旅客提供服务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33021828400Y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未在有较大危险因素的生产经营场所和有关设施、设备上设置明显的安全警示标志的处罚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1.《中华人民共和国安全生产法》第三十二条  生产经营单位应当在有较大危险因素的生产经营场所和有关设施、设备上，设置明显的安全警示标志。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3.《危险化学品安全管理条例》第二十条第二款 生产、储存危险化学品的单位，应当在其作业场所和安全设施、设备上设置明显的安全警示标志。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4.《港口危险货物安全管理规定》第三十二条 危险货物港口经营人应当在其作业场所和安全设施、设备上设置明显的安全警示标志；同时还应当在其作业场所设置通信、报警装置，并保证其处于适用状态。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5.《浙江省安全生产条例》第十六条第一款第（五）项  生产经营单位应当对重大危险源登记建档并落实下列措施：（五）在重大危险源所在场所明显位置设置安全警示标志，载明重大危险源危险物质、数量、危险危害特性、应急措施等内容。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6.《公路水运工程安全生产监督管理办法》第二十二条第三款  施工作业点应当设置明显的安全警示标志，按规定设置安全防护设施。施工便道便桥、临时码头应当满足通行和安全作业要求，施工便桥和临时码头还应当提供临边防护和水上救生等设施。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未为从业人员提供符合国家标准或者行业标准的劳动防护用品的处罚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2.《建设工程安全生产管理条例》第三十二条  施工单位应当向作业人员提供安全防护用具和安全防护服装，并书面告知危险岗位的操作规程和违章操作的危害。作业人员有权对施工现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2.《建设工程安全生产管理条例》第六十二条第（四）项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使用应当淘汰的危及生产安全的工艺、设备的处罚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1.《中华人民共和国安全生产法》第三十五条 国家对严重危及生产安全的工艺、设备实行淘汰制度，具体目录由国务院安全生产监督管理部门会同国务院有关部门制定并公布。法律、行政法规对目录的制定另有规定的，适用其规定。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省、自治区、直辖市人民政府可以根据本地区实际情况制定并公布具体目录，对前款规定以外的危及生产安全的工艺、设备予以淘汰。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生产经营单位不得使用应当淘汰的危及生产安全的工艺、设备。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2.《建设工程安全生产管理条例》第四十五条国家对严重危及施工安全的工艺、设备、材料实行淘汰制度。具体目录由国务院建设行政主管部门会同国务院其他有关部门制定并公布。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3.《浙江省安全生产条例》第九条 生产经营单位应当具备法律、法规和有关国家标准、行业标准、地方标准规定的安全生产条件；不得使用国家和省公布的应当淘汰的危及生产安全的工艺、设备、材料、技术。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二条第（六）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对重大危险源未登记建档，或者未进行评估、监控，或者未制定应急预案的处罚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1.《中华人民共和国安全生产法》第三十七条 生产经营单位对重大危险源应当登记建档，进行定期检测、评估、监控，并制定应急预案，告知从业人员和相关人员在紧急情况下应当采取的应急措施。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生产经营单位应当按照国家有关规定将本单位重大危险源及有关安全措施、应急措施报有关地方人民政府安全生产监督管理部门和有关部门备案。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第一百一十二条 本法下列用语的含义：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危险物品，是指易燃易爆物品、危险化学品、放射性物品等能够危及人身安全和财产安全的物品。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重大危险源，是指长期地或者临时地生产、搬运、使用或者储存危险物品，且危险物品的数量等于或者超过临界量的单元（包括场所和设施）。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进行爆破、吊装以及国务院安全生产监督管理部门会同国务院有关部门规定的其他危险作业，未安排专门人员进行现场安全管理的处罚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安全生产条例》第十八条生产经营单位进行爆破、吊装、动火、有限空间作业和国家规定的其他危险作业，以及临近高压输电线路、输油（气）管线作业，应当安排专门人员进行现场安全管理，并落实下列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（一）作业前完成作业现场危险危害因素辨识分析、安全防护措施落实以及相关内部审签手续；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（二）确认作业人员具备上岗资质或者技能，身体状况和劳动防护用品配备符合安全作业要求；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（三）告知作业人员危险危害因素、安全作业要求和应急措施；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（四）发现直接危及人身安全的紧急情况时，采取应急措施，停止作业并撤出作业人员；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（五）执行国家和省其他有关危险作业的规定和本单位的危险作业管理制度。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六十一条第一款第二项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二条第（一）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未与承包单位、承租单位签订专门的安全生产管理协议或者未在承包合同、租赁合同中明确各自的安全生产管理职责，或者未对承包单位、承租单位的安全生产统一协调、管理的处罚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两个以上生产经营单位在同一作业区域内进行可能危及对方安全生产的生产经营活动，未签订安全生产管理协议或者未指定专职安全管理人员进行安全检查和协调的处罚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330218494000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储存危险物品的仓库与员工宿舍在同一座建筑内，或者与员工宿舍的距离不符合安全要求的处罚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《中华人民共和国安全生产法》第三十九条第一款 生产、经营、储存、使用危险物品的车间、商店、仓库不得与员工宿舍在同一座建筑物内，并应当与员工宿舍保持安全距离。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《中华人民共和国安全生产法》第一百零二条第（一）项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爆破、吊装、动火、有限空间作业和国家规定的其他危险作业，以及临近高压输电线路、输油（气）管线作业，未按规定落实安全措施</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《浙江省安全生产条例》第十八条 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四）发现直接危及人身安全的紧急情况时，采取应急措施，停止作业并撤出作业人员；（五）执行国家和省其他有关危险作业的规定和本单位的危险作业管理制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交通建设工程未经验收合格擅自交付使用的处罚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1.《中华人民共和国建筑法》第六十一条第二款建筑工程竣工经验收合格后，方可交付使用；未经验收或者验收不合格的，不得交付使用。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2.《中华人民共和国公路法》第三十三条第一款公路建设项目和公路修复项目竣工后,应当按照国家有关规定进行验收;未经验收或者验收不合格的,不得交付使用｡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3.《中华人民共和国港口法》第十九条第一款港口设施建设项目竣工后，应当按照国家有关规定经验收合格，方可投入使用。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4.《中华人民共和国航道法》第十三条航道建设工程竣工后，应当按照国家有关规定组织竣工验收，经验收合格方可正式投入使用。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5.《建设工程质量管理条例》第十六条第三款 建设工程经验收合格的，方可交付使用。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6.《中华人民共和国航道管理条例》第十一条建设航道及其设施，必须遵守国家基本建设程序的规定。工程竣工经验收合格后，方能交付使用。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7.《公路建设监督管理办法》第十五条  公路建设项目验收分为交工验收和竣工验收两个阶段。项目法人负责组织对各合同段进行交工验收，并完成项目交工验收报告报交通主管部门备案。交通主管部门在15天内没有对备案项目的交工验收报告提出异议，项目法人可开放交通进入试运营期。试运营期不得超过3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通车试运营2年后，交通主管部门应组织竣工验收，经竣工验收合格的项目可转为正式运营。对未进行交工验收、交工验收不合格或没有备案的工程开放交通进行试运营的，由交通主管部门责令停止试运营。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公路建设项目验收工作应当符合</w:t>
            </w:r>
            <w:r>
              <w:rPr>
                <w:rFonts w:hint="eastAsia" w:ascii="仿宋_GB2312" w:hAnsi="仿宋_GB2312" w:cs="仿宋_GB2312"/>
                <w:kern w:val="0"/>
                <w:sz w:val="20"/>
                <w:lang w:eastAsia="zh-CN"/>
              </w:rPr>
              <w:t>交通运输部</w:t>
            </w:r>
            <w:r>
              <w:rPr>
                <w:rFonts w:hint="eastAsia" w:ascii="仿宋_GB2312" w:hAnsi="仿宋_GB2312" w:eastAsia="仿宋_GB2312" w:cs="仿宋_GB2312"/>
                <w:kern w:val="0"/>
                <w:sz w:val="20"/>
              </w:rPr>
              <w:t>制定的《公路工程竣（交）工验收办法》的规定。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8.《港口工程建设管理规定》第三十八条 港口工程建设项目应当按照法规和国家有关规定及时组织竣工验收，经竣工验收合格后方可正式投入使用。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9.《航道工程建设管理规定》第三十六条 航道工程建设项目应当按照法规和国家有关规定及时组织竣工验收，经竣工验收合格后方可正式交付使用。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1.《中华人民共和国港口法》第四十八条码头或者港口装卸设施、客运设施未经验收合格，擅自投入使用的，由港口行政管理部门责令停止使用，限期改正，可以处五万元以下罚款。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3.《公路建设监督管理办法》第四十条  违反本办法第十五条规定，未组织项目交工验收或验收不合格擅自交付使用的，责令改正并停止使用，处工程合同价款2%以上4%以下的罚款;对收费公路项目应当停止收费。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4.《港口工程建设管理规定》第七十条 项目单位有下列行为之一的，由所在地港口行政管理部门责令停止使用，处工程合同价款2%以上4%以下的罚款：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（一）未组织竣工验收或者验收不合格，擅自交付使用的;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5.《航道工程建设管理规定》第七十七条 航道工程建设项目未组织竣工验收或者验收不合格，项目单位擅自交付使用的，由具体负责监督管理的交通运输主管部门责令改正，处工程合同价款2%以上4%以下的罚款。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330218459000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未按规定配载和运输危险货物，或者按照危险化学品的特性采取必要安全防护措施，或者未配备必要的防护用品和应急救援器材的处罚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1.《危险化学品安全管理条例》第四十五条第一、二款 运输危险化学品，应当根据危险化学品的危险特性采取相应的安全防护措施，并配备必要的防护用品和应急救援器材。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用于运输危险化学品的槽罐以及其他容器应当封口严密，能够防止危险化学品在运输过程中因温度、湿度或者压力的变化发生渗漏、洒漏；槽罐以及其他容器的溢流和泄压装置应当设置准确、起闭灵活。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330218604000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不向承运人说明所托运的危险货物的种类、数量、危险特性以及发生危险情况的应急处置措施，或者未按照国家有关规定对所托运的危险货物妥善包装并在外包装上设置相应标志的处罚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2.《道路危险货物运输管理规定》第十二条 托运人应当按照《危险货物道路运输规则》（JT/T 617）妥善包装危险货物，并在外包装设置相应的危险货物标志。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 托运人在托运危险货物时，应当向承运人提交电子或者纸质形式的危险货物托运清单。</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托运人应当妥善保存危险货物托运清单，保存期限不得少于12个月。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托运人应当按照《危险货物道路运输规则》（JT/T 617）妥善包装危险货物，并在外包装设置相应的危险货物标志。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1.《危险化学品安全管理条例》第八十六条第（六）（七）项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2.《道路危险货物运输管理规定》第六十条第（二）项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3.《危险货物道路运输安全管理办法》第五十九条第（二）项  交通运输主管部门对危险化学品托运人有下列情形之一的，应当责令改正，处5万元以上10万元以下的罚款；拒不改正的，责令停产停业整顿：（二）违反本办法第十二条，未按照要求对所托运的危险化学品妥善包装并在外包装设置相应标志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330218234000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在托运的普通货物中夹带危险货物，或者将危险货物谎报或者匿报为普通货物托运，或者未按规定提供所托运的危险货物有关资料的处罚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1.《危险化学品安全管理条例》第六十四条托运人不得在托运的普通货物中夹带危险化学品，不得将危险化学品匿报或者谎报为普通货物托运。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任何单位和个人不得交寄危险化学品或者在邮件、快件内夹带危险化学品，不得将危险化学品匿报或者谎报为普通物品交寄。邮政企业、快递企业不得收寄危险化学品。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对涉嫌违反本条第一款、第二款规定的，</w:t>
            </w:r>
            <w:r>
              <w:rPr>
                <w:rFonts w:hint="eastAsia" w:ascii="仿宋_GB2312" w:hAnsi="仿宋_GB2312" w:cs="仿宋_GB2312"/>
                <w:kern w:val="0"/>
                <w:sz w:val="20"/>
                <w:lang w:eastAsia="zh-CN"/>
              </w:rPr>
              <w:t>交通运输部</w:t>
            </w:r>
            <w:r>
              <w:rPr>
                <w:rFonts w:hint="eastAsia" w:ascii="仿宋_GB2312" w:hAnsi="仿宋_GB2312" w:eastAsia="仿宋_GB2312" w:cs="仿宋_GB2312"/>
                <w:kern w:val="0"/>
                <w:sz w:val="20"/>
              </w:rPr>
              <w:t>门、邮政部门可以依法开拆查验。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三十六条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危险货物港口作业委托人不得在委托作业的普通货物中夹带危险货物，不得匿报、谎报危险货物。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3.《船舶载运危险货物安全监督管理规定》第八条第二款 禁止托运人在普通货物中夹带危险货物,或者将危险货物谎报、匿报为普通货物托运。</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3.《船舶载运危险货物安全监督管理规定》第四十六条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4.《道路危险货物运输管理规定》第六十二条第（二）项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5.《危险货物道路运输安全管理办法》第五十七条第（二）项  交通运输主管部门对危险化学品托运人有下列情形之一的，应当责令改正，处10万元以上20万元以下的罚款，有违法所得的，没收违法所得；拒不改正的，责令停产停业整顿： （二）违反本办法第十一条，在托运的普通货物中违规夹带危险化学品，或者将危险化学品匿报或者谎报为普通货物托运的。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33021814200Y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货物等物流运营单位未按规定实行客户身份、运输物品查验、登记制度的处罚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前款规定的物流运营单位，应当实行运输、寄递客户身份、物品信息登记制度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第九十三条单位违反本法规定，情节严重的，由主管部门责令停止从事相关业务、提供相关服务或者责令停产停业；造成严重后果的，吊销有关证照或者撤销登记。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公路建设工程项目未经批准擅自施工的处罚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七条建筑工程开工前，建设单位应当按照国家有关规定向工程所在地县级以上人民政府建设行政主管部门申请领取施工许可证；但是，国务院建设行政主管部门确定的限额以下的小型工程除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按照国务院规定的权限和程序批准开工报告的建筑工程，不再领取施工许可证。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2.《中华人民共和国公路法》第二十五条 公路建设项目的施工,须按国务院交通主管部门的规定报请县级以上地方人民政府交通主管部门批准｡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3.《建设工程质量管理条例》第五条第一款 从事建设工程活动，必须严格执行基本建设程序，坚持先勘察、后设计、再施工的原则。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第十三条建设单位在开工前，应当按照国家有关规定办理工程质量监督手续，工程质量监督手续可以与施工许可证或者开工报告合并办理。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1.《中华人民共和国建筑法》第六十四条违反本法规定，未取得施工许可证或者开工报告未经批准擅自施工的，责令改正，对不符合开工条件的责令停止施工，可以处以罚款。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2.《中华人民共和国公路法》第七十五条  违反本法第二十五条规定，未经有关交通主管部门批准擅自施工的，交通主管部门可以责令停止施工，并可以处五万元以下的罚款｡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3.《建设工程质量管理条例》第五十七条  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水运建设市场监督管理办法》第三十九条违反国家关于基本建设程序相关规定，项目单位未取得施工许可证或者开工报告未经批准，擅自施工的，依据《建设工程质量管理条例》第五十七条规定，责令停止施工，限期改正，按照以下标准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（一）已通过项目审批、核准或者设计审批手续，但是未取得施工许可证或者开工报告未经批准，擅自施工的，处工程合同价款1%以上1.5%以下的罚款；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（二）未取得项目审批、核准或者设计审批，擅自施工的，处工程合同价款1.5%以上2%以下的罚款。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3041"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45</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公路</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color w:val="000000"/>
                <w:kern w:val="0"/>
                <w:sz w:val="20"/>
              </w:rPr>
              <w:t>330318009000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强制履行公路养护义务</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2.《收费公路管理条例》第二十六条收费公路经营管理者应当按照国家规定的标准和规范，对收费公路及沿线设施进行日常检查、维护，保证收费公路处于良好的技术状态，为通行车辆及人员提供优质服务。</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2.《收费公路管理条例》第五十四条  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330218695000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擅自在公路上设站（卡）、收费，应当终止收费而不终止的处罚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1.《中华人民共和国公路法》第九条  禁止任何单位和个人在公路上非法设卡、收费、罚款和拦截车辆。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第六十四条第一款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2.《收费公路管理条例》第五条任何单位或者个人不得违反公路法和本条例的规定，在公路上设站（卡）收取车辆通行费。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第三十七条第一款 收费公路的收费期限届满，必须终止收费。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1.《中华人民共和国公路法》第七十四条  违反法律或者国务院有关规定，擅自在公路上设卡、收费的，由交通主管部门责令停止违法行为，没收违法所得，可以处违法所得三倍以下的罚款，没有违法所得的，可以处二万以下的罚款；对负有直接责任的主管人员和其他直接责任人员，依法给予行政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47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330218275000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收费公路经营管理者未按规定设置特长隧道以及斜拉桥、悬索桥等特殊结构大桥的安全监测设施的处罚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《浙江省收费公路管理办法》第十条 新建收费公路的特长隧道以及斜拉桥、悬索桥等特殊结构的大桥，应当设置安全监测设施。安全监测设施应当与主体工程同时设计、同时施工、同时验收。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《浙江省收费公路管理办法》第四十八条  收费公路经营管理者未依照本办法规定设置特长隧道以及斜拉桥、悬索桥等特殊结构大桥的安全监测设施的，由省交通运输行政主管部门责令限期改正；逾期未改正的，处以5000元以上5万元以下的罚款。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330218739000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收费站的设置不符合标准或者擅自变更收费站位置等收费公路管理违法行为的处罚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的同一主线上，相邻收费站的间距不得少于50公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第二十六条第一款收费公路经营管理者应当按照国家规定的标准和规范，对收费公路及沿线设施进行日常检查、维护，保证收费公路处于良好的技术状态，为通行车辆及人员提供优质服务。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第二十八条收费公路经营管理者应当按照国家规定的标准，结合公路交通状况、沿线设施等情况，设置交通标志、标线。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交通标志、标线必须清晰、准确、易于识别。重要的通行信息应当重复提示。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第二十九条收费道口的设置，应当符合车辆行驶安全的要求；收费道口的数量，应当符合车辆快速通过的需要，不得造成车辆堵塞。</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 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收费公路管理条例》第五十条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二）未按照国家规定的标准和规范对收费公路及沿线设施进行日常检查、维护的；（三）未按照国家有关规定合理设置交通标志、标线的；（四）道口设置不符合车辆行驶安全要求或者道口数量不符合车辆快速通过需要的；（五）遇有公路损坏、施工或者发生交通事故等影响车辆正常安全行驶的情形，未按照规定设置安全防护设施或者未进行提示、公告，或者遇有交通堵塞不及时疏导交通的；（六）应当公布有关限速通行或者关闭收费公路的信息而未及时公布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49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330218135000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收费公路经营管理者未履行公路绿化义务和水土保持义务的处罚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收费公路管理条例》第四十三条国务院交通主管部门和省、自治区、直辖市人民政府交通主管部门应当对收费公路实施监督检查，督促收费公路经营管理者依法履行公路养护、绿化和公路用地范围内的水土保持义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２倍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50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对危及公路及设施安全、完好行为的处罚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1.《中华人民共和国公路法》第四十四条第一款任何单位和个人不得擅自占用、挖掘公路。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 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第一款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第五十二条第一款任何单位和个人不得损坏、擅自移动、涂改公路附属设施。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第五十六条第三款建筑控制区范围经县级以上地方人民政府依照前款规定划定后，由县级以上地方人民政府交通主管部门设置标桩、界桩。任何单位和个人不得损坏、擅自挪动该标桩、界桩。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2.《公路安全保护条例》第二十五条禁止损坏、擅自移动、涂改、遮挡公路附属设施或者利用公路附属设施架设管道、悬挂物品。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第二十七条第（一）（二）（三）（四）项  进行下列涉路施工活动，建设单位应当向公路管理机构提出申请：（一）因修建铁路、机场、供电、水利、通信等建设工程需要占用、挖掘、公路用地或者使公路改线的。（二）跨越、穿越公路修建桥梁、渡槽或者架设、埋设管道、电缆等设施；（三）在公路用地范围内架设、埋设管道、电缆等设施；（四）利用公路桥梁、公路隧道、涵洞铺设电缆等设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七十六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六）违反本法第五十二条、第五十六条规定，损坏、移动、涂改公路附属设施或者损坏、挪动建筑控制区的标桩、界桩，可能危及公路安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条违反本条例的规定，有下列行为之一的，由公路管理机构责令改正，可以处3万元以下的罚款：（一）损坏、擅自移动、涂改、遮挡公路附属设施或者利用公路附属设施架设管道、悬挂物品，可能危及公路安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51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在公路建筑控制区内修建、扩建建筑物、地面构筑物或者未经许可埋设管道、电缆等设施，在公路建筑控制区外修建的建筑物、地面构筑物以及其他设施遮挡公路标志或者妨碍安全视距的处罚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五十六条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2.《公路安全保护条例》第十三条第二款  在公路建筑控制区外修建的建筑物、地面构筑物以及其他设施不得遮挡公路标志，不得妨碍安全视距。</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w:t>
            </w:r>
            <w:r>
              <w:rPr>
                <w:rFonts w:hint="eastAsia" w:ascii="仿宋_GB2312" w:hAnsi="宋体"/>
                <w:kern w:val="0"/>
                <w:sz w:val="20"/>
              </w:rPr>
              <w:t>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33021812100Y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车辆超限使用汽车渡船或者在公路上违法超限行驶的处罚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1.《中华人民共和国公路法》第五十条  第一款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三十三条超过公路、公路桥梁、公路隧道限载、限高、限宽、限长标准的车辆，不得在公路、公路桥梁或者公路隧道行驶；超过汽车渡船限载、限高、限宽、限长标准的车辆，不得使用汽车渡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3.《浙江省公路条例》第三十四条第一款  在公路上行驶的车辆的车货总质量、总长度、总宽度和总高度不得超过国家规定的最高限值。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4.《超限运输车辆行驶公路管理规定》第二十七条第一款 载运可分载物品的超限运输（以下称违法超限运输）车辆，禁止行驶公路。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第六条 载运不可解体物品的超限运输（以下称大件运输）车辆，应当依法办理有关许可手续，采取有效措施后，按照指定的时间、路线、速度行驶公路。未经许可，不得擅自行驶公路。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四条违反本条例的规定，在公路上行驶的车辆，车货总体的外廓尺寸、轴荷或者总质量超过公路、公路桥梁、公路隧道、汽车渡船限定标准的，由公路管理机构责令改正，可以处3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超限运输车辆行驶公路管理规定》第四十三条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有前款所列多项违法行为的，相应违法行为的罚款数额应当累计，但累计罚款数额最高不得超过30000元。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第四十七条 大件运输车辆有下列情形之一的，视为违法超限运输: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（一）未经许可擅自行驶公路的；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（二）车辆及装载物品的有关情况与《超限运输车辆通行证》记载的内容不一致的；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（三）未按许可的时间、路线、速度行驶公路的；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（四）未按许可的护送方案采取护送措施的。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4.《浙江省公路条例》第五十三条  货运车辆违反本条例第三十四条第一款规定超限运输的，由设区的市、县（市、区）交通运输主管部门按照下列规定处理：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 车货总质量未超过最高限值百分之二十的，给予批评教育，可以不予处罚；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 车货总质量超过最高限值百分之二十以上百分之五十以下的，对百分之二十以上百分之五十以下的部分，处每吨三百元罚款；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（三）车货总质量超过最高限值百分之五十的，对百分之二十以上百分之五十以下的部分，处每吨三百元罚款；对超过百分之五十的部分，处每吨五百元罚款。最高不得超过三万元。</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53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在公路及公路用地范围内从事损坏、污染公路或者影响公路畅通的活动的处罚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330218463000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车辆装载物触地拖行、掉落、遗洒或者飘散，造成公路路面损坏、污染的处罚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《公路安全保护条例》第四十三条 第一款 车辆应当规范装载，装载物不得触地拖行。车辆装载物易掉落、遗洒或者飘散的，应当采取厢式密闭等有效防护措施方可在公路上行驶。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《公路安全保护条例》第六十九条车辆装载物触地拖行、掉落、遗洒或者飘散，造成公路路面损坏、污染的，由公路管理机构责令改正，处5000元以下的罚款。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330218270000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将公路作为试车场地的处罚</w:t>
            </w:r>
          </w:p>
        </w:tc>
        <w:tc>
          <w:tcPr>
            <w:tcW w:w="50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《中华人民共和国公路法》第五十一条 机动车制造厂和其他单位不得将公路作为检验机动车制动性能的试车场地。</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第五十一条机动车制造厂和其他单位不得将公路作为检验机动车制动性能的试车场地。</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造成公路损坏不报告的处罚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《中华人民共和国公路法》第五十三条 造成公路损坏的，责任者应当及时报告公路管理机构，并接受公路管理机构的现场调查。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《中华人民共和国公路法》第七十八条  违反本法第五十三条规定，造成公路损坏，未报告的，由交通主管部门处一千元以下的罚款。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330218414000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未经批准更新采伐护路林的处罚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《公路安全保护条例》第二十六条 禁止破坏公路、公路用地范围内的绿化物。需要更新采伐护路林的，应当向公路管理机构提出申请，经批准方可更新采伐，并及时补种；不能及时补种的，应当交纳补种所需费用，由公路管理机构代为补种。</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《公路安全保护条例》第六十一条违反本条例的规定，未经批准更新采伐护路林的，由公路管理机构责令补种，没收违法所得，并处采伐林木价值3倍以上5倍以下的罚款。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58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330218277000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未经批准在公路上增设、改造平面交叉道口的处罚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1.《中华人民共和国公路法》第五十五条 在公路上增设平面交叉道口，必须按照国家有关规定经过批准，并按照国家规定的技术标准建设。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2.《公路安全保护条例》第二十七条第（六）条 进行下列涉路施工活动，建设单位应当向公路管理机构提出申请：（六）在公路上增设或者改造平面交叉道口。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1.《中华人民共和国公路法》第八十条  违反本法第五十五条规定，未经批准在公路上增设平面交叉道口的，由交通主管部门责令恢复原状，处五万元以下的罚款。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330218268000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利用公路桥梁进行牵拉、吊装等危及公路桥梁安全的施工作业的处罚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《公路安全保护条例》第二十二条 第一款 禁止利用公路桥梁进行牵拉、吊装等危及公路桥梁安全的施工作业。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《公路安全保护条例》第五十九条违反本条例第二十二条规定的，由公路管理机构责令改正，处2万元以上10万元以下的罚款。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利用公路桥梁（含桥下空间）、公路隧道、涵洞堆放物品，搭建设施以及铺设高压电线和输送易燃、易爆或者其他有毒有害气体、液体的管道的处罚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《公路安全保护条例》第二十二条第二款 禁止利用公路桥梁（含桥下空间）、公路隧道、涵洞堆放物品，搭建设施以及铺设高压电线和输送易燃、易爆或者其他有毒有害气体、液体的管道。</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《公路安全保护条例》第五十九条违反本条例第二十二条规定的，由公路管理机构责令改正，处2万元以上10万元以下的罚款。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330218702000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涉路工程设施影响公路完好、安全和畅通的处罚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《公路安全保护条例》第二十九条第三款 涉路工程设施的所有人、管理人应当加强维护和管理，确保工程设施不影响公路的完好、安全和畅通。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《公路安全保护条例》第六十条第（二）项违反本条例的规定，有下列行为之一的，由公路管理机构责令改正，可以处3万元以下的罚款：（二）涉路工程设施影响公路完好、安全和畅通的。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62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33021811100Y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擅自在公路用地范围内设置公路标志以外的其他标志，利用跨越公路的设施悬挂非公路标志的处罚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1.《中华人民共和国公路法》第五十四条  任何单位和个人未经县级以上地方人民政府交通主管部门批准，不得在公路用地范围内设置公路标志以外的其他标志。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2.《公路安全保护条例》第二十七条第（五）项进行下列涉路施工活动，建设单位应当向公路管理机构提出申请：（五）利用跨越公路的设施悬挂非公路标志；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color w:val="000000"/>
                <w:kern w:val="0"/>
                <w:sz w:val="20"/>
              </w:rPr>
              <w:t>63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sz w:val="20"/>
              </w:rPr>
            </w:pPr>
            <w:r>
              <w:rPr>
                <w:rFonts w:hint="eastAsia" w:ascii="仿宋_GB2312" w:hAnsi="仿宋_GB2312" w:eastAsia="仿宋_GB2312" w:cs="仿宋_GB2312"/>
                <w:kern w:val="0"/>
                <w:sz w:val="20"/>
              </w:rPr>
              <w:t>33021811000Y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sz w:val="20"/>
              </w:rPr>
            </w:pPr>
            <w:r>
              <w:rPr>
                <w:rFonts w:hint="eastAsia" w:ascii="仿宋_GB2312" w:hAnsi="仿宋_GB2312" w:eastAsia="仿宋_GB2312" w:cs="仿宋_GB2312"/>
                <w:kern w:val="0"/>
                <w:sz w:val="20"/>
              </w:rPr>
              <w:t>扰乱公路超限检测秩序的处罚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四十条第二款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330218696000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租借、转让超限运输车辆通行证，或者使用伪造、变造的超限运输车辆通行证的行政处罚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《公路安全保护条例》第三十八条第三款  禁止租借、转让超限运输车辆通行证。禁止使用伪造、变造的超限运输车辆通行证。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公路养护作业单位未按照国务院交通运输主管部门规定的技术规范和操作规程进行公路养护作业的处罚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 第四十五条公路养护应当按照国务院交通运输主管部门规定的技术规范和操作规程实施作业。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七十条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货运源头的装载单位为车辆违法超限装载的处罚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《浙江省公路条例》第三十五条 煤炭、钢材、水泥、砂石等货物集散地以及货运站等场所（以下统称货运源头）的货物装载单位，不得为车辆违法超限装载。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县级以上人民政府应当向社会公布重点货运源头名录。重点货运源头的经营人、管理人应当安装计量称重检测设备，对出场（站）货运车辆进行检测。计量称重设备检测的数据应当按照规定接入超限运输治理监管平台。</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《浙江省公路条例》第五十四条  货运源头的装载单位违反本条例第三十五条第一款规定，为车辆违法超限装载的，由设区的市、县（市、区）交通运输主管部门责令改正；情节严重的，处五千元以下罚款。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故意采取超低速行驶、急刹车、多车辆并排、首尾紧随等方式逃避检测的处罚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《浙江省公路条例》第三十九条 货运车辆行经超限运输检测技术监控区域时，应当按照交通标志、标线行驶，不得故意采取超低速行驶、急刹车、多车辆并排、首尾紧随等方式逃避检测。</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《浙江省公路条例》第五十六条  违反本条例第三十九条规定，故意采取超低速行驶、急刹车、多车辆并排、首尾紧随等方式逃避检测的，由设区的市、县（市、区）交通运输主管部门责令改正，可以处五千元以下罚款。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高速公路经营管理者不如实上传收费、监控等运行信息，或者截留、拖延、少缴通行费的处罚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《浙江省公路条例》第四十三条第二款   高速公路经营管理者应当及时足额解缴收取的通行费，如实上传收费、监控等运行信息，不得截留、拖延、少缴通行费。</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《浙江省公路条例》第五十七条  高速公路经营管理者违反本条例第四十三条第二款规定，不如实上传收费、监控等运行信息，或者截留、拖延、少缴通行费的，由省交通运输主管部门责令改正，处一万元以上五万元以下罚款；情节严重的，处五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69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高速公路经营管理者放行违法超限运输车辆进入高速公路的处罚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《浙江省公路条例》第三十八条第二款  高速公路经营管理者应当在高速公路入口处安装车辆超限运输检测技术监控设备，并确保正常使用。高速公路经营管理者不得放行违法超限运输车辆。</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《浙江省公路条例》第五十五条  高速公路经营管理者违反本条例第三十八条第二款规定，放行违法超限运输车辆进入高速公路的，由设区的市交通运输主管部门处二万元以上十万元以下罚款。违法超限运输车辆强行驶入、堵塞车道等行为违反治安管理规定的，由公安机关依法处理。</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高速公路经营管理者未按照要求将养护年度计划报送备案的处罚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十八条公路管理机构、收费公路经营管理者应当定期对公路的技术状态开展检测和评定，制定日常养护和养护工程年度计划，按照国家和省的相关规定及标准进行养护，保证公路经常处于良好技术状态。高速公路养护年度计划应当报省交通运输主管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经省交通运输主管部门确定并公布的特别重要的公路桥梁和隧道，应当设置安全监测设施，记录、保存监测数据，按照规定要求进行技术状况年度监测评定，建立技术档案。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《浙江省公路条例》第五十二条  高速公路经营管理者违反本条例第十八条第一款规定，未按照要求将养护年度计划报送备案的，由省交通运输主管部门责令限期改正；逾期不改正的，处二万元以上五万元以下罚款。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高速公路经营管理者公路服务区设施及服务不符合标准的处罚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《浙江省公路条例》第四十九条第一款公路服务区设施及服务应当符合国家和省规定的标准，保持卫生、安全、有序，不得擅自关闭。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《浙江省公路条例》第五十八条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没有安全设施设计或者安全设施设计未按照规定报经港口管理部门审查同意的处罚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1.《中华人民共和国安全生产法》第三十条第二款 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2.《港口危险货物安全管理规定》第十三条 建设单位应当在危险货物港口建设项目初步设计阶段按照国家有关规定委托设计单位对安全设施进行设计。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安全设施设计应当符合有关安全生产和港口建设的法律、法规、规章以及国家标准、行业标准，并包括以下主要内容：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（一）该建设项目涉及的危险、有害因素和程度及周边环境安全分析；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（二）采用的安全设施和措施，预期效果以及存在的问题与建议；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（三）对安全预评价报告中有关安全设施设计的对策与建议的采纳情况说明；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（四）可能出现的事故预防及应急救援措施。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条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330218256000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未按照批准的安全设施设计施工的处罚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1.《中华人民共和国安全生产法》第三十一条第一款 矿山、金属冶炼建设项目和用于生产、储存、装卸危险物品的建设项目的施工单位必须按照批准的安全设施设计施工，并对安全设施的工程质量负责。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条第（三）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未制定事故应急救援预案，或未配备充足、有效的应急救援器材和设备的处罚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1.《中华人民共和国安全生产法》第三十三条第二款 生产经营单位必须对安全设备进行经常性维护、保养，并定期检测，保证正常运转。维护、保养、检测应当作好记录，并由有关人员签字。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五十九条第一款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2.《危险化学品安全管理条例》第九十一条第（二）项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违反港口规划建设港口、码头或者其他港口设施等行为的处罚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《中华人民共和国港口法》第十四条 港口建设应当符合港口规划。不得违反港口规划建设任何港口设施。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1.《中华人民共和国港口法》第四十六条第一款第（一）项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2.《浙江省港口管理条例》第四十五条第（一）项 有下列行为之一的，由县级以上人民政府港口主管部门责令限期改正；逾期不改正的，撤销港口岸线使用许可，申请人民法院强制拆除违法建设的设施，对港区内的违法建设行为，处一万元以上五万元以下罚款：（一）违反港区控制性详细规划建设港口、码头或者其他港口设施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330218304000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未经批准擅自改变港口岸线使用范围、功能的处罚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《浙江省港口管理条例》第十五条第一款 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《浙江省港口管理条例》第四十五条第（二）项  有下列行为之一的，由县级以上人民政府港口主管部门责令限期改正；逾期不改正的，撤销港口岸线使用许可，申请人民法院强制拆除违法建设的设施，对港区内的违法建设行为，处一万元以上五万元以下罚款：（二）未经批准擅自改变港口岸线使用范围、功能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未经依法批准，建设港口设施使用港口岸线的处罚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十三条第一款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未依法取得港口经营许可证从事港口经营的处罚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《中华人民共和国港口法》第二十二条第一款 从事港口经营，应当向港口行政管理部门书面申请取得港口经营许可，并依法办理工商登记。</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港口经营管理规定》第四十一条第（一）项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79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港口理货业务经营人兼营货物装卸经营业务、仓储经营业务的处罚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 第二十五条第三款 港口理货业务经营人应当公正、准确地办理理货业务；不得兼营本法第二十二条第三款规定的货物装卸经营业务和仓储经营业务。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1.《中华人民共和国港口法》第四十九条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第四十一条第（二）项有下列行为之一的，由港口行政管理部门责令停止违法经营，没收违法所得；违法所得10万元以上的，并处违法所得2倍以上5倍以下罚款；违法所得不足10万元的，处5万元以上20万元以下罚款：（二）港口理货业务经营人兼营货物装卸经营业务、仓储经营业务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在取得经营许可后又不符合经营许可条件的处罚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1.《港口经营管理规定》第七条 从事港口经营（港口拖轮经营除外），应当具备下列条件：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（一）有固定的经营场所；</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（二）有与经营范围、规模相适应的港口设施、设备，其中：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1.码头、客运站、库场、储罐、污水处理设施等固定设施应当符合港口总体规划和法律、法规及有关技术标准的要求；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2.为旅客提供上、下船服务的，应当具备至少能遮蔽风、雨、雪的候船和上、下船设施，并按相关规定配备无障碍设施；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3.为船舶提供码头、过驳锚地、浮筒等设施的，应当有相应的船舶污染物、废弃物接收能力和相应污染应急处理能力，包括必要的设施、设备和器材；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（三）有与经营规模、范围相适应的专业技术人员、管理人员；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（四）有健全的经营管理制度和安全管理制度以及生产安全事故应急预案，应急预案经专家审查通过；依法设置安全生产管理机构或者配备专职安全管理人员。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2.《港口经营管理规定》第八条 从事港口拖轮经营，应当具备下列条件：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（一）具备企业法人资格；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（二）有满足拖轮停靠的自有泊位或者租用泊位；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（三）在沿海港口从事拖轮经营的，应当至少自有并经营2艘沿海拖轮；在内河港口从事拖轮经营的，应当至少自有并经营1艘内河拖轮；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（四）海务、机务管理人员数量满足附件的要求，海务、机务管理人员具有不低于大副、大管轮的从业资历且在申请经营的港口从事拖轮服务满1年以上；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（五）有健全的经营管理制度和符合有关规定的安全与防污染管理制度。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3.《浙江省港口管理条例》第二十二条第一款第（一）、（二）项 从事港口经营，应当具备下列条件：（一）有固定的经营场所；（二）有与经营业务相适应的港口设施、设备。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1.《港口经营管理规定》第四十二条第一款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330218617000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不优先安排抢险、救灾、国防建设急需物资作业的处罚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《中华人民共和国港口法》第二十七条 港口经营人应当优先安排抢险物资、救灾物资和国防建设急需物资的作业。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1.《中华人民共和国港口法》第五十条  港口经营人不优先安排抢险物资、救灾物资、国防建设急需物资的作业的，由港口行政管理部门责令改正；造成严重后果的，吊销港口经营许可证。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2.《港口经营管理规定》第四十三条 港口经营人不优先安排抢险物资、救灾物资、国防建设急需物资的作业的，由港口行政管理部门责令改正；造成严重后果的，吊销《港口经营许可证》，并以适当方式向社会公布。</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330218282000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未及时、如实提供港口统计资料的处罚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《港口经营管理规定》第三十五条第一款 港口经营人、港口理货业务经营人以及从事船舶港口服务、港口设施设备和机械租赁维修的经营人应当按照国家有关规定，及时向港口行政管理部门如实提供港口统计资料及有关信息。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 第四十六条港口经营人、港口理货业务经营人以及从事船舶港口服务、港口设施设备和机械租赁维修的经营人违反本规定第三十五条规定不及时和不如实向港口行政管理部门提供港口统计资料及有关信息的，由港口行政管理部门按照有关法律、法规的规定予以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从事港口理货、船舶港口服务、港口设施设备和机械租赁维修的经营人未按规定进行备案的处罚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 第十六条第一款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《港口经营管理规定》第四十二条第二款 从事船舶港口服务、港口设施设备和机械租赁维修的经营人未按规定进行备案的，由港口行政管理部门责令改正，并处1万元以上3万元以下罚款。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违反安全生产的规定的处罚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港口经营人应当依法制定本单位的危险货物事故应急预案、重大生产安全事故的旅客紧急疏散和救援预案以及预防自然灾害预案，保障组织实施。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 第一款 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第四十四条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Style w:val="8"/>
                <w:rFonts w:hint="eastAsia" w:ascii="仿宋_GB2312" w:hAnsi="仿宋_GB2312" w:eastAsia="仿宋_GB2312" w:cs="仿宋_GB2312"/>
              </w:rPr>
              <w:t>擅自在港口进行采掘、爆破等活动或向港口水域倾倒泥土、砂石等行为的处罚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第三十七条第三款 禁止向港口水域倾倒泥土、砂石以及违反有关环境保护的法律、法规的规定排放超过规定标准的有毒、有害物质。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330218327000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未在取得从业资格的装卸管理人员现场指挥或者监控下进行作业处罚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《港口危险货物安全管理规定》第四十六条 危险货物港口作业应当符合有关安全作业标准、规程和制度，并在具有从业资格的装卸管理人员现场指挥或者监控下进行。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码头或者港口装卸设施、客运设施未经验收合格擅自投入使用的处罚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《中华人民共和国港口法》第十九条第一款 港口设施建设项目竣工后，应当按照国家有关规定经验收合格，方可投入使用。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《中华人民共和国港口法》第四十八条 码头或者港口装卸设施、客运设施未经验收合格，擅自投入使用的，由港口行政管理部门责令停止使用，限期改正，可以处五万元以下罚款。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330218260000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超越经营许可范围从事港口经营活动的处罚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《浙江省港口管理条例》第二十一条第二款 港口经营人应当在经营许可证核准的范围内从事经营活动。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1.《浙江省港口管理条例》第四十六条 违反本条例第二十一条第二款规定，港口经营人超越经营许可范围从事港口经营活动的，由所在地港口主管部门责令停止违法经营，没收违法所得，对沿海港口经营人处二万元以上十万元以下罚款，对内河港口经营人处五千元以上五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89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330218448000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未按规定配备专业技术人员和管理人员导致其与相应许可条件不符的处罚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《浙江省港口管理条例》第二十二条第一款第（三）项 从事港口经营，应当具备下列条件：（三）有与经营业务相适应的专业技术人员和管理人员。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330218445000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不能按时运输旅客时，又不及时发布公告的处罚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《浙江省港口管理条例》第四十八条 违反本条例第二十六条规定，港口经营人不及时发布公告的，由所在地港口主管部门予以警告，对港口经营人可处二千元以上一万元以下的罚款。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330218464000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不服从疏港统一调度的处罚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《浙江省港口管理条例》第二十七条第二款港口经营人及有关单位和个人应当服从疏港的统一调度。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《浙江省港口管理条例》第四十九条  违反本条例第二十七条第二款规定，港口经营人不服从疏港统一调度的，由所在地港口主管部门予以警告；拒不服从的，对港口经营人处五千元以上三万元以下的罚款；造成严重后果的，吊销港口经营许可证。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330218290000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停业、歇业前未按规定时限报告的处罚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《浙江省港口管理条例》第二十九条 港口旅客运输服务经营人停业或者歇业的，应当提前六十日报告所在地港口主管部门。港口主管部门应当采取相应的措施，避免或者减少因停业、歇业对公众、公共利益造成的损害。</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前款规定以外的港口经营人停业或者歇业的，应当提前三十日告知所在地港口主管部门。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《浙江省港口管理条例》第五十条 违反本条例第二十九条规定，港口经营人停业、歇业前未按规定时限报告的，由所在地港口主管部门对港口经营人处五千元以上三万元以下罚款。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未及时对码头前沿水域进行疏浚的处罚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《浙江省港口管理条例》第三十九条 港口经营人应当及时对码头前沿水域进行疏浚，并将有关泊位的吨级、水深等资料及时通知靠泊船舶，确保靠泊、离泊和通航安全。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《浙江省港口管理条例》第五十二条 违反本条例第三十九条规定，港口经营人未及时对码头前沿水域进行疏浚的，由所在地港口主管部门责令限期疏浚；逾期不疏浚的，对港口经营人处五千元以上五万元以下罚款。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330218483000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未经批准擅自设置引航机构的处罚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《船舶引航管理规定》第十一条 引航机构的设置方案和引航具体范围，由市级地方人民政府港口主管部门根据引航业务发展需要商海事管理机构提出申请，经省级地方人民政府港口主管部门（直辖市除外）审核后，报</w:t>
            </w:r>
            <w:r>
              <w:rPr>
                <w:rFonts w:hint="eastAsia" w:ascii="仿宋_GB2312" w:hAnsi="仿宋_GB2312" w:cs="仿宋_GB2312"/>
                <w:kern w:val="0"/>
                <w:sz w:val="20"/>
                <w:lang w:eastAsia="zh-CN"/>
              </w:rPr>
              <w:t>交通运输部</w:t>
            </w:r>
            <w:r>
              <w:rPr>
                <w:rFonts w:hint="eastAsia" w:ascii="仿宋_GB2312" w:hAnsi="仿宋_GB2312" w:eastAsia="仿宋_GB2312" w:cs="仿宋_GB2312"/>
                <w:kern w:val="0"/>
                <w:sz w:val="20"/>
              </w:rPr>
              <w:t>批准。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不按规定配合和保障被引船舶靠离泊的、不按规定向引航机构提供相关资料的处罚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《船舶引航管理规定》第四十条 港口企业对被引船舶靠、离泊，应当做好下列工作：（一）泊位的靠泊等级必须符合被靠船舶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 新建码头使用前，码头所属单位应当及时向引航机构提供泊位吨级、系泊能力、泊位水深、主航道水深图等与船舶安全靠、离有关的资料。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对已投入使用的码头应当按引航机构的要求提供泊位水深、主航道及专用航道水深图等有关资料。</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330218307000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未按规定取得有效《港口设施保安符合证书》，擅自为航行国际航线船舶提供服务的处罚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《中华人民共和国港口设施保安规则》第七十九条第一款 未按规定取得有效《港口设施保安符合证书》且不符合本规则第三十六条规定的港口设施，不得为航行国际航线船舶提供服务。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 非经常性地为国际航行船舶提供服务的港口设施和处于试生产阶段的港口设施，经港口所在地港口行政管理部门同意，可以不制订《港口设施保安计划》，但应当采取适当的保安措施来达到保安要求。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港口所在地港口行政管理部门应当对港口设施采取的保安措施是否适当进行现场监管。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《中华人民共和国港口设施保安规则》 第七十九条第二款  对于违反前款规定，擅自为航行国际航线船舶提供服务的港口设施，由港口所在地港口行政管理部门予以警告并责令停止违法行为，并可处以3万元以下罚款。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330218298000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未按引航规范及有关规定提供引航服务或无故拖延引航的处罚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《浙江省港口管理条例》第四十一条第三款 引航机构应当按照船舶引航规范及有关规定，为船舶提供及时、安全的引航服务。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330218671000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未经批准擅自变更施工图设计或者采取肢解变更内容等方式规避施工图设计变更审批并开工建设的处罚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《港口工程建设管理规定》第三十二条 设计变更发生下列情形之一的，由原施工图设计审批部门审批：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（一）对工程总平面布置进行较大调整，主要包括水域主要布置形式、陆域辅助生产区主要布置形式等；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（二）调整主要生产建筑物结构型式；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（三）调整主要装卸工艺设备配置规模。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330218343000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未采取有效措施防治扬尘污染的处罚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《中华人民共和国大气污染防治法》第七十二条第二款 码头、矿山、填埋场和消纳场应当实施分区作业，并采取有效措施防治扬尘污染。</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在港口水域内从事养殖、种植活动的处罚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《中华人民共和国港口法》第三十七条第一款 禁止在港口水域内从事养殖、种植活动。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《中华人民共和国港口法》第五十五条  港口水域内从事养殖、种植活动的，由海事管理机构责令限期改正；逾期不改正的，强制拆除养殖、种植设施，拆除费用由违法行为人承担；可以处一万元以下罚款。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669"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330218727000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未按规定具备船舶污染物接收能力、或者拒绝接收靠港船舶送交的生活污水、含油污水、生活垃圾的处罚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《浙江省港口管理条例》第三十一条港口经营人应当按照规定配备足够的船舶污染物接收设施，不得拒绝接收靠港船舶送交的生活污水、含油污水、生活垃圾。</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未按规定落实港口大型机械防风措施的处罚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《港口经营管理规定》第二十一条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港口经营人应当按照国家有关规定落实港口大型机械防阵风防台风措施。</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1.《港口大型机械防阵风防台风管理规定》第二十二条港口企业未按本规定组织、实施防风防台工作的，由港口所在地港口管理部门视情况给予警告，并责令整改。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2.《港口经营管理规定》第四十二条第三款第（一）项 港口经营人有下列行为之一的，由港口行政管理部门责令改正，并处1万元以上3万元以下罚款：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（一）未按照国家有关规定落实港口大型机械防阵风防台风措施的；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72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未按照码头泊位性质和功能接靠船舶或者超过码头靠泊等级接靠船舶的处罚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《港口经营管理规定》第四十二条第三款第（二）项 港口经营人有下列行为之一的，由港口行政管理部门责令改正，并处1万元以上3万元以下罚款：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（二）未按照码头泊位性质和功能接靠船舶或者超过码头靠泊等级接靠船舶的，但接靠满足相关条件的减载船舶除外；</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未对登船旅客及其携带或者托运的行李、物品以及滚装车辆进行安全检查的处罚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《港口经营管理规定》第四十二条第三款第（三）项 港口经营人有下列行为之一的，由港口行政管理部门责令改正，并处1万元以上3万元以下罚款：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（三）未对登船旅客及其携带或者托运的行李、物品以及滚装车辆进行安全检查的；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装载超出最大营运总质量的集装箱或者超出船舶、车辆载货定额装载货物的处罚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《港口经营管理规定》第四十二条第三款第（四）项 港口经营人有下列行为之一的，由港口行政管理部门责令改正，并处1万元以上3万元以下罚款：（四）装载超出最大营运总质量的集装箱或者超出船舶、车辆载货定额装载货物的；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未按照国家有关规定设置相应设施设备或者配备安全检查人员的处罚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《港口经营管理规定》第四十二条第三款第（五）项 港口经营人有下列行为之一的，由港口行政管理部门责令改正，并处1万元以上3万元以下罚款：（五）未按照国家有关规定设置相应设施设备或者配备安全检查人员的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330218005000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阻碍、妨碍内河交通事故调查取证，或者谎报、匿报、毁灭水上交通事故证据的处罚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《中华人民共和国内河交通安全管理条例》第五十条  船舶、浮动设施发生交通事故，其所有人或者经营人必须立即向交通事故发生地海事管理机构报告，并做好现场保护工作。</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接受海事管理机构调查、取证的有关人员，应当如实提供有关情况和证据，不得谎报或者隐匿、毁灭证据。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第三十二条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》第五十条、第五十二条的规定，船舶、浮动设施发生水上交通事故，阻碍、妨碍内河交通事故调查取证，或者谎报、匿报、毁灭证据的，依照《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》第八十四条的规定，给予警告，并对直接责任人员处以1000元以上1万元以下的罚款；属于船员的，并给予扣留船员适任证书或者其他适任证件12个月以上直至吊销船员适任证书或者其他适任证件的处罚。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本条第一款所称谎报、匿报、毁灭证据，包括下列情形：（一）隐瞒事实或者提供虚假证明、证词；（二）故意涂改航海日志等法定文书、文件；（三）其他谎报、匿报、毁灭证据的情形。</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b/>
                <w:bCs/>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330218007000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未按规定配备船员擅自航行的处罚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《中华人民共和国内河交通安全管理条例》第六条第（三）项 船舶具备下列条件，方可航行：（三）配备符合国务院交通主管部门规定的船员。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2.《中华人民共和国内河海事行政处罚规定》第十四条 船舶、浮动设施的所有人或者经营人违反《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条第（三）项、第七条第（三）项的规定，船舶未按照国务院交通主管部门的规定配备船员擅自航行的，或者浮动设施未按照国务院交通主管部门的规定配备掌握水上交通安全技能的船员擅自作业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》第六十五条的规定，责令限期改正，处以1万元以上10万元以下罚款；逾期不改正的，责令停航或者停止作业。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本条前款所称船舶未按照国务院交通主管部门的规定配备船员擅自航行，包括下列情形：（一）船舶所配船员的数量低于船舶最低安全配员证书规定的定额要求；（二）船舶未持有有效的船舶最低安全配员证书。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未持有合格的检验证书擅自航行、作业的处罚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第六条第（一）项 船舶具备下列条件，方可航行：（一）经海事管理机构认可的船舶检验机构依法检验并持有合格的船舶检验证书。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第七条第（一）项浮动设施具备下列条件，方可从事有关活动：（一）经海事管理机构认可的船舶检验机构依法检验并持有合格的检验证书。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2.《中华人民共和国内河海事行政处罚规定》第八条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》第六条第（一）项、第七条第（一）项的规定，船舶、浮动设施未持有合格的检验证书擅自航行或者作业的，依照《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》第六十四条的规定，责令停止航行或者作业；拒不停止航行或者作业的，暂扣船舶、浮动设施；情节严重的，予以没收。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3.《船舶检验管理规定》第五十四条第三款  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330218225000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伪造、变造、买卖、转借、冒用船舶检验证书、船舶登记证书的处罚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《中华人民共和国内河交通安全管理条例》第十三条 禁止伪造、变造、买卖、租借、冒用船舶检验证书、船舶登记证书、船员适任证书或者其他适任证件。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111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330218101000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对伪造船舶检验证书或者擅自更改船舶载重线行为的处罚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《中华人民共和国船舶和海上设施检验条例》第二十四条 任何单位和个人不得涂改、伪造检验证书，不得擅自更改船舶检验机构勘划的船舶载重线。</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《中华人民共和国船舶和海上设施检验条例》第二十七条  伪造船舶检验证书或者擅自更改船舶载重线的，由有关行政主管机关给予通报批评，并可以处以相当于相应的检验费一倍至五倍的罚款；构成犯罪的，由司法机关依法追究刑事责任。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330218740000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kern w:val="0"/>
                <w:sz w:val="20"/>
              </w:rPr>
              <w:t>对船舶检验人员违反规定开展船舶检验行为的处罚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《船舶检验管理规定》第三十四条 第三款 船舶检验人员应当严格按照相关的法律、法规和检验技术规范的要求开展检验工作，恪守职业道德和执业纪律。</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1.《中华人民共和国内河海事行政处罚规定》第九条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2.《船舶检验管理规定》第五十七条  船舶检验人员有下列情形之一的，依照《中华人民共和国船舶和海上设施检验条例》第二十八条的规定，海事管理机构可视情节给予警告、撤销其检验资格：（一）未进行检验而签发相关检验证书；（二）超出所持证书范围开展检验业务； （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113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330218178000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未持有合格的登记证书擅自航行或者作业的处罚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《中华人民共和国内河交通安全管理条例》第六条第（二）项 船舶具备下列条件，方可航行：（二）经海事管理机构依法登记并持有船舶登记证书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330218180000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假冒中国国籍悬挂中国国旗航行的处罚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《中华人民共和国船舶登记条例》第三条 船舶经依法登记，取得中华人民共和国国籍，方可悬挂中华人民共和国国旗航行；未经登记的，不得悬挂中华人民共和国国旗航行。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《中华人民共和国船舶登记条例》第四十九条第一款 假冒中华人民共和国国籍，悬挂中华人民共和国国旗航行的，由船舶登记机关依法没收该船舶。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中国籍船舶假冒外国国籍悬挂外国国旗航行的处罚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《中华人民共和国船舶登记条例》第三条 船舶经依法登记，取得中华人民共和国国籍，方可悬挂中华人民共和国国旗航行；未经登记的，不得悬挂中华人民共和国国旗航行。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第四十九条  假冒中华人民共和国国籍，悬挂中华人民共和国国旗航行的，由船舶登记机关依法没收该船舶。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中国籍船舶假冒外国国籍，悬挂外国国旗航行的，适用前款规定。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隐瞒登记事实造成双重国籍的处罚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《中华人民共和国船舶登记条例》第四条 船舶不得具有双重国籍。凡在外国登记的船舶，未中止或者注销原登记国国籍的，不得取得中华人民共和国国籍。</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330218095000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在办登记手续时隐瞒真实情况弄虚作假或者隐瞒登记事实造成重复登记行为的处罚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就因继承、赠与、依法拍卖以及法院判决取得的船舶申请船舶所有权登记的，应当提供具有相应法律效力的船舶所有权取得的证明文件。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《中华人民共和国船舶登记条例》第五十一条 违反本条例规定，有下列情形之一的，船籍港船舶登记机关可以视情节给予警告、根据船舶吨位处以本条例第五十条规定的罚款数额的50%直至没收船舶登记证书：（一）在办理登记手续时隐瞒真实情况、弄虚作假的（二）隐瞒登记事实，造成重复登记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不按照规定办理变更登记的处罚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《中华人民共和国船舶登记条例》第三十五条 船舶登记项目发生变更时，船舶所有人应当持船舶登记的有关证明文件和变更证明文件，到船籍港船舶登记机关办理变更登记。第三十六条船籍港变更；第三十七条共有情况变更；第三十八条第一款抵押合同变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119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不按照规定办理注销登记的处罚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三十九条第一款（船舶所有权转移注销登记）；第四十条（船舶灭失或失踪注销登记）；第四十一条（抵押合同解除注销登记）；第四十二条（光租境外注销登记）；第四十三条第一款（出租人，光租合同期满或终止注销登记）；第四十四条（承租人，光租合同期满或终止注销登记）</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Style w:val="8"/>
                <w:rFonts w:hint="eastAsia" w:ascii="仿宋_GB2312" w:hAnsi="仿宋_GB2312" w:eastAsia="仿宋_GB2312" w:cs="仿宋_GB2312"/>
              </w:rPr>
              <w:t>对使用他人业经登记的船舶烟囱标志、公司旗情况的处罚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《中华人民共和国船舶登记条例》第三十四条第二款 业经登记的船舶烟囱标志、公司旗属登记申请人专用，其他船舶或者公司不得使用。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330218057000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未取得适任证书或者其他适任证件的人员擅自从事船舶航行的处罚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2.《中华人民共和国内河海事行政处罚规定》第十条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》第九条的规定，未经考试合格并取得适任证书或者其他适任证件的人员擅自从事船舶航行或者操作的，依照《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》第六十六条和《船员条例》第六十条的规定，责令其立即离岗，对直接责任人员处以2000元以上2万元以下罚款，并对聘用单位处3万元以上15万元以下罚款。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2.《中华人民共和国内河海事行政处罚规定》第十条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》第九条的规定，未经考试合格并取得适任证书或者其他适任证件的人员擅自从事船舶航行或者操作的，依照《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》第六十六条和《船员条例》第六十条的规定，责令其立即离岗，对直接责任人员处以2000元以上2万元以下罚款，并对聘用单位处3万元以上15万元以下罚款。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330218250000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应当报废的船舶、浮动设施在内河航行或者作业的处罚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《中华人民共和国内河交通安全管理条例》第十四条第二款 按照国家规定应当报废的船舶、浮动设施，不得航行或者作业。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第六十三条  违反本条例的规定，应当报废的船舶、浮动设施在内河航行或者作业的，由海事管理机构责令停航或者停止作业，并对船舶、浮动设施予以没收。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未配备必要的航行资料擅自航行或者作业的处罚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《中华人民共和国内河交通安全管理条例》第六条第（四）项 船舶具备下列条件，方可航行：（四）配备必要的航行资料。</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未按照规定悬挂国旗，标明船名、船籍港、载重线的处罚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《中华人民共和国内河交通安全管理条例》第十四条第一款 船舶在内河航行，应当悬挂国旗，标明船名、船籍港、载重线。</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擅自进出内河港口，强行通过交通管制区、通航密集区、航行条件受到限制区域或者禁航区的处罚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未申请或者未按照核定的航路、时间，载运或者拖带超重、超长、超高、半潜的物体的处罚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330218301000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不遵守航行、避让和信号显示规则在内河航行、停泊或者作业的处罚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船舶在内河航行时，上行船舶应当沿缓流或者航路一侧航行，下行船舶应当沿主流或者航路中间航行；在潮流河段、湖泊、水库、平流区域，应当尽可能沿本船右舷一侧航路航行。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船舶在内河航行时，应当谨慎驾驶，保障安全；对来船动态不明、声号不统一或者遇有紧迫情况时，应当减速、停车或者倒车，防止碰撞。</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船舶相遇，各方应当注意避让。按照船舶航行规则应当让路的船舶，必须主动避让被让路船舶；被让路船舶应当注意让路船舶的行动，并适时采取措施，协助避让。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船舶避让时，各方避让意图经统一后，任何一方不得擅自改变避让行动。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船舶航行、避让和信号显示的具体规则，由国务院交通主管部门制定。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船舶停泊，应当按照规定显示信号，不得妨碍或者危及其他船舶航行、停泊或者作业的安全。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载运危险货物的船舶，在航行、装卸或者停泊时，应当按照规定显示信号；其他船舶应当避让。</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2.《中华人民共和国内河海事行政处罚规定》第十七条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》的有关规定，船舶在内河航行、停泊或者作业，不遵守航行、避让和信号显示规则，依照《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》第八十一条的规定，处以1000元以上1万元以下罚款；情节严重的，还应当对责任船员给予扣留船员适任证书或者其他适任证件3个月至6个月直至吊销船员适任证书或者其他适任证件的处罚。</w:t>
            </w:r>
          </w:p>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kern w:val="0"/>
                <w:sz w:val="20"/>
              </w:rPr>
              <w:t>本条前款所称不遵守航行、避让和信号显示规则，包括以下情形：（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航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规定；（十一）不遵守海事管理机构发布的有关航行、避让和信号规则规定；（十二）不遵守海事管理机构发布的航行通告、航行警告规定；（十三）船舶装卸、载运危险货物或者空舱内有可燃气体时，未按规定悬挂或者显示信号；（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船舶不具备安全技术条件从事货物、旅客运输的处罚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《中华人民共和国内河交通安全管理条例》第八条  船舶、浮动设施应当保持适于安全航行、停泊或者从事有关活动的状态。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船舶、浮动设施的配载和系固应当符合国家安全技术规范。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  从事货物或者旅客运输的船舶，必须符合船舶强度、稳性、吃水、消防和救生等安全技术要求和国务院交通主管部门规定的载货或者载客条件。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任何船舶不得超载运输货物或者旅客。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2.《中华人民共和国内河海事行政处罚规定》第十八条第一、二款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第八条、第二十一条的规定，船舶不具备安全技术条件从事货物、旅客运输，或者超载运输货物、超定额运输旅客，依照《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129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船舶、浮动设施遇险后未履行报告义务或者不积极施救的处罚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第四十六条  船舶、浮动设施遇险，应当采取一切有效措施进行自救。</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船舶、浮动设施发生碰撞等事故，任何一方应当在不危及自身安全的情况下，积极救助遇险的他方，不得逃逸。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船舶、浮动设施遇险，必须迅速将遇险的时间、地点、遇险状况、遇险原因、救助要求，向遇险地海事管理机构以及船舶、浮动设施所有人、经营人报告。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第四十七条  船员、浮动设施上的工作人员或者其他人员发现其他船舶、浮动设施遇险，或者收到求救信号后，必须尽力救助遇险人员，并将有关情况及时向遇险地海事管理机构报告。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2.《中华人民共和国内河海事行政处罚规定》第三十条第一款、第二款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》第四十六条、第四十七条的规定，遇险后未履行报告义务，或者不积极施救的，依照《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》第七十六条的规定，对船舶、浮动设施或者责任人员给予警告，并对责任船员给予暂扣适任证书或者其他适任证件3个月至6个月直至吊销适任证书或者其他适任证件的处罚。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不服从海事管理机构的统一调度和指挥的处罚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《中华人民共和国内河交通安全管理条例》第四十九条第二款 遇险现场和附近的船舶、人员，必须服从海事管理机构的统一调度和指挥。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发生内河水上交通事故后逃逸的处罚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《中华人民共和国内河交通安全管理条例》第四十六条 第二款 船舶、浮动设施发生碰撞等事故，任何一方应当在不危及自身安全的情况下，积极救助遇险的他方，不得逃逸。</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违章操作或操作过失造成内河交通事故的处罚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条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2.《中华人民共和国内河海事行政处罚规定》第三十三条  违反《</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》的有关规定，船舶、浮动设施造成内河交通事故的，除依法承担相应的法律责任外，依照《</w:t>
            </w:r>
            <w:r>
              <w:rPr>
                <w:rFonts w:hint="eastAsia" w:ascii="仿宋_GB2312" w:hAnsi="仿宋_GB2312" w:cs="仿宋_GB2312"/>
                <w:kern w:val="0"/>
                <w:sz w:val="20"/>
                <w:lang w:eastAsia="zh-CN"/>
              </w:rPr>
              <w:t>中华人民共和国内河交通安全管理条例</w:t>
            </w:r>
            <w:r>
              <w:rPr>
                <w:rFonts w:hint="eastAsia" w:ascii="仿宋_GB2312" w:hAnsi="仿宋_GB2312" w:eastAsia="仿宋_GB2312" w:cs="仿宋_GB2312"/>
                <w:kern w:val="0"/>
                <w:sz w:val="20"/>
              </w:rPr>
              <w:t>》第七十七条的规定，对责任船员给予下列处罚：（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对向水体倾倒船舶垃圾等行为的行政处罚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《中华人民共和国水污染防治法》第五十九条第二款 船舶的残油、废油应当回收，禁止排入水体。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第三款 禁止向水体倾倒船舶垃圾。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第六十二条 船舶及有关作业单位从事有污染风险的作业活动，应当按照有关法律法规和标准，采取有效措施，防止造成水污染。海事管理机构、渔业主管部门应当加强对船舶及有关作业活动的监督管理。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船舶进行散装液体污染危害性货物的过驳作业，应当编制作业方案，采取有效的安全和污染防治措施，并报作业地海事管理机构批准。禁止采取冲滩方式进行船舶拆解作业。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在城市市区的内河航道航行时未按照规定使用声响装置的处罚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《中华人民共和国环境噪声污染防治法》第三十四条 第一款 机动车辆在城市市区范围内行驶，机动船舶在城市市区的内河航道航行，铁路机车驶经或者进入城市市区、疗养区时，必须按照规定使用声响装置。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1.《中华人民共和国环境噪声污染防治法》第五十七条  违反本法第三十四条的规定，机动车辆不按照规定使用声响装置的，由当地公安机关根据不同情节给予警告或者处以罚款。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机动船舶有前款违法行为的，由港务监督机构根据不同情节给予警告或者处以罚款。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铁路机车有第一款违法行为的，由铁路主管部门对有关责任人员给予行政处分。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2.《中华人民共和国内河海事行政处罚规定》第三十七条  违反</w:t>
            </w:r>
            <w:r>
              <w:rPr>
                <w:rFonts w:hint="eastAsia" w:ascii="仿宋_GB2312" w:hAnsi="仿宋_GB2312" w:cs="仿宋_GB2312"/>
                <w:kern w:val="0"/>
                <w:sz w:val="20"/>
                <w:lang w:eastAsia="zh-CN"/>
              </w:rPr>
              <w:t>《中华人民共和国环境噪声污染防治法》</w:t>
            </w:r>
            <w:r>
              <w:rPr>
                <w:rFonts w:hint="eastAsia" w:ascii="仿宋_GB2312" w:hAnsi="仿宋_GB2312" w:eastAsia="仿宋_GB2312" w:cs="仿宋_GB2312"/>
                <w:kern w:val="0"/>
                <w:sz w:val="20"/>
              </w:rPr>
              <w:t>第三十四条的规定，船舶在城市市区的内河航道航行时，未按照规定使用声响装置的，依照</w:t>
            </w:r>
            <w:r>
              <w:rPr>
                <w:rFonts w:hint="eastAsia" w:ascii="仿宋_GB2312" w:hAnsi="仿宋_GB2312" w:cs="仿宋_GB2312"/>
                <w:kern w:val="0"/>
                <w:sz w:val="20"/>
                <w:lang w:eastAsia="zh-CN"/>
              </w:rPr>
              <w:t>《中华人民共和国环境噪声污染防治法》</w:t>
            </w:r>
            <w:r>
              <w:rPr>
                <w:rFonts w:hint="eastAsia" w:ascii="仿宋_GB2312" w:hAnsi="仿宋_GB2312" w:eastAsia="仿宋_GB2312" w:cs="仿宋_GB2312"/>
                <w:kern w:val="0"/>
                <w:sz w:val="20"/>
              </w:rPr>
              <w:t>第五十七条的规定，对其给予警告或者处以1万元以下的罚款。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5035"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330218611000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发生污染损害事故，不向海事管理机构报告拆船污染损害事故，也不采取消除或者控制污染措施等行为的处罚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《防止拆船污染环境管理条例》第十二条 在水上进行拆船作业的拆船单位和个人，必须事先采取有效措施，严格防止溢出、散落水中的油类和其他漂浮物扩散。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在水上进行拆船作业，一旦出现溢出、散落水中的油类和其他漂浮物，必须及时收集处理。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 排放洗舱水、压舱水和舱底水，必须符合国家和地方规定的排放标准；排放未经处理的洗舱水、压舱水和舱底水，还必须经过监督拆船污染的主管部门批准。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监督拆船污染的主管部门接到拆船单位申请排放未经处理的洗舱水、压舱水和舱底水的报告后，应当抓紧办理，及时审批。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 拆下的船舶部件或者废弃物，不得投弃或者存放水中；带有污染物的船舶部件或者废弃物，严禁进入水体。未清洗干净的船底和油柜必须拖到岸上拆解。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拆船作业产生的电石渣及其废水，必须收集处理，不得流入水中。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船舶拆解完毕，拆船单位和个人应当及时清理拆船现场。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《防止拆船污染环境管理条例》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违反本条例规定，擅自在第五条第二款所指的区域设置拆船厂并进行拆船的，按照分级管理原则，由县级以上人民政府责令限期关闭或者搬迁。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拆船厂未依法进行环境影响评价擅自开工建设的，依照《中华人民共和国环境保护法》的规定处罚。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73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330218098000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未配置相应的防污染设备和器材，或者未持有合法有效的防止水域环境污染的证书与文书的处罚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《中华人民共和国水污染防治法》第六十条第一款 船舶应当按照国家有关规定配置相应的防污设备和器材，并持有合法有效的防止水域环境污染的证书与文书。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船舶进行涉及污染物排放的作业，未遵守操作规程或者未在相应的记录簿上如实记载的处罚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《中华人民共和国水污染防治法》第六十条第二款 船舶进行涉及污染物排放的作业，应当严格遵守操作规程，并在相应的记录簿上如实记载。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138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330218185000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船员未按规定办理船员服务簿变更手续的处罚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《中华人民共和国船员条例》第七条第四款 船员服务簿记载的事项发生变更的，船员应当向海事管理机构办理变更手续。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《中华人民共和国船员条例》第五十条违反本条例的规定，船员服务簿记载的事项发生变更，船员未办理变更手续的，由海事管理机构责令改正，可以处1000元以下罚款。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139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船员在船工作期间未携带规定的有效证件的处罚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《中华人民共和国船员条例》第十六条第（一）项 船员在船工作期间，应当符合下列要求：（一）携带本条例规定的有效证件。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《中华人民共和国船员条例》第五十一条  违反本条例的规定，船员在船工作期间未携带本条例规定的有效证件的，由海事管理机构责令改正，可以处2000元以下罚款。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140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330218117000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未保持正规了望等行为的处罚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第二十六条 船长在驾驶台但未声明亲自操纵时，值班驾驶人员应当正常履行值班职责。船长接替操纵后，值班驾驶人员仍负有协助的责任。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第六节交接班（其相关条款）。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第二十一条值班驾驶人员应当使用安全航速。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 轮机值班船员负责对船舶机电设备进行安全有效的操作、检查、测试和保养，维持既定的正常值班安排，保证安全值班。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《中华人民共和国内河船舶船员值班规则》第八十九条 船员有下列行为之一的，依据《中华人民共和国船员条例》第五十二条，由海事管理机构处以1000元以上1万元以下罚款；情节严重的，并给予暂扣船员适任证书6个月以上24个月以下直至吊船员适任证书的处罚：（一）未保持正规了望；（二）未正确履行值班职责；（三）未按照要求值班交接；（四）不采用安全航速；（五）不按照规定守听航行通信；（六）不按照规定测试、检修船舶设备；（七）发现或者发生险情、事故、保安事件或者影响航行安全的情况未及时报告；（八）未按照规定填写或者记载有关船舶法定文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船长未保证船舶和船员携带符合法定要求的证书、文书以及有关航行资料等行为的处罚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《中华人民共和国船员条例》第十八条 第一、三、五、六、九款船长管理和指挥船舶时，应当符合下列要求：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（一）保证船舶和船员携带符合法定要求的证书、文书以及有关航行资料；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（三）保证船舶和船员在开航时处于适航、适任状态，按照规定保障船舶的最低安全配员，保证船舶的正常值班；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（五）对本船船员进行日常训练和考核，在本船船员的船员服务簿内如实记载船员的服务资历和任职表现；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船舶进港、出港、靠泊、离泊，通过交通密集区、危险航区等区域，或者遇有恶劣天气和海况，或者发生水上交通事故、船舶污染事故、船舶保安事件以及其他紧急情况时，应当在驾驶台值班，必要时应当直接指挥船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 第五十三条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履职情况的；（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航行条件复杂和情况紧急时未亲自操纵船舶或者监航等行为的处罚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《中华人民共和国内河船舶船员值班规则》   第六条第二款 船长应当安排合格船员值班，明确值班船员职责。值班安排应当符合保证船舶、货物、人员安全及保护水域环境的要求，考虑值班船员资格和经验，根据情况合理安排值班船员，并保证值班船员得到充分休息，防止疲劳值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第十条第二款 船员在值班期间不得安排影响其值班的其他工作。</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第十二条第一款 船长应当根据航次任务做好开航准备工作，包括备好本航次所需的燃料、备品等。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第十三条第二款 在遇到能见度不良、恶劣天气、航行条件复杂等可能影响船舶安全的情形时，船长应当亲自操纵船舶或者监督航行。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《中华人民共和国内河船舶船员值班规则》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第九十条  船长有下列情形之一的，依据《中华人民共和国船员条例》第五十三条，由海事管理机构处以2000元以上2万元以下罚款；情节严重的，并给予暂扣船员适任证书6个月以上24个月以下直至吊销船员适任证书的处罚：（一）航行条件复杂和情况紧急时未亲自操纵船舶或者监航；（二）未根据航次任务落实好开航前的各项准备工作；（三）未按规定保障船员充分休息；（四）安排船员值班期间承担影响其值班的其他工作。</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330218393000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招用未依照规定取得相应有效证件的人员上船工作等行为的处罚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《中华人民共和国船员条例》第八条 中国籍船舶的船长应当由中国籍船员担任。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第二十二条第一款 船舶上船员生活和工作的场所，应当符合国家船舶检验规范中有关船员生活环境、作业安全和防护的要求。第三款 船员在船工作期间患病或者受伤的，船员用人单位应当及时给予救治；船员失踪或者死亡的，船员用人单位应当及时做好相应的善后工作。</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第二十三条第二款 船员用人单位不得招用未取得本条例规定证件的人员上船工作。</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船员在船工作期间，有下列情形之一的，可以要求遣返：（一）船员的劳动合同终止或者依法解除的；（二）船员不具备履行船上岗位职责能力的；（三）船舶灭失的；（四）未经船员同意，船舶驶往战区、疫区的；（五）由于破产、变卖船舶、改变船舶登记或者其他原因，船员用人单位、船舶所有人不能继续履行对船员的法定或者约定义务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《中华人民共和国船员条例》第五十五条  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未取得船员培训许可证擅自从事船员培训的处罚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《中华人民共和国船员条例》第三十三条第一款 依法设立的培训机构从事船员培训业务，应当向国家海事管理机构提出申请，并附送符合本条例第三十六条规定条件的证明材料。</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《中华人民共和国船员条例》第五十六条  违反本条例的规定，违反条例的规定，未取得船员培训许可证擅自从事船员培训的，由海事管理机构责令改正，处5万元以上25万元以下罚款，有违法所得的，还应当没收违法所得。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第五十五条第（一）项   违反本条例的规定，船员用人单位、船舶所有人有下列行为之一的，由海事管理机构责令改正，处3万元以上15万元以下罚款：（一）招用未依照本条例规定取得相应有效证件的人员上船工作的。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330218130000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船员培训机构不按照规定的培训大纲和要求进行培训的处罚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《中华人民共和国船员条例》第三十四条 从事船员培训业务的机构，应当按照国务院交通主管部门规定的船员培训大纲和水上交通安全、防治船舶污染、船舶保安等要求，在核定的范围内开展船员培训，确保船员培训质量。</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1.《中华人民共和国船员条例》第五十七条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2.《中华人民共和国船员培训管理规则》第四十六条  违反本规则的规定，船员培训机构未按照交通运输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330218181000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船员服务机构和船员用人单位未将招用或者管理的船员的有关情况定期报海事管理机构备案的处罚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船员用人单位直接招用船员的，应当遵守前款的规定。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《中华人民共和国船员条例》第五十八条  违反本条例的规定，船员服务机构和船员用人单位未将其招用或者管理的船员的有关情况定期报海事管理机构备案的，由海事管理机构或者劳动保障行政部门责令改正，处5000元以上2万元以下罚款。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330218344000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船员服务机构提供船员服务时，提供虚假信息，欺诈船员的处罚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《中华人民共和国船员条例》第三十八条船员服务机构为船员提供服务，应当诚实守信，不得提供虚假信息，不得损害船员的合法权益。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五十九条违反本条例的规定，船员服务机构在提供船员服务时，提供虚假信息，欺诈船员的，由海事管理机构或者劳动保障行政部门依据职责责令改正，处3万元以上15万元以下罚款；情节严重的，并给予暂停船员服务6个月以上2年以下直至吊销相关业务经营许可的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弄虚作假欺骗海事行政执法人员等行为的处罚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《中华人民共和国船舶安全监督规则》第三十条第一款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第三十四条第一款 船舶以及相关人员，应当按照海事管理机构签发的《船舶现场监督报告》《船旗国监督检查报告》《港口国监督检查报告》等的要求，对存在的缺陷进行纠正。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 海事行政执法人员在开展船舶安全监督时，船长应当指派人员配合。指派的配合人员应当如实回答询问，并按照要求测试和操纵船舶设施、设备。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 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149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未按照规定开展自查或者未随船保存船舶自查记录的处罚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船舶在固定航线航行且单次航程不超过2小时的，无须每次开航前均进行自查，但一天内应当至少自查一次。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《船舶开航前安全自查清单》应当在船上保存至少2年。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《中华人民共和国船舶安全监督规则》第五十三条   船舶未按照规定开展自查或者未随船保存船舶自查记录的，对船舶所有人或者船舶经营人处1000元以上1万元以下罚款。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未按照规定随船携带或者保存《船舶现场监督报告》《船旗国监督检查报告》的处罚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《中华人民共和国船舶安全监督规则》第二十五条第二款 《船舶现场监督报告》《船旗国监督检查报告》《港口国监督检查报告》一式两份，一份由海事管理机构存档，一份留船备查。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 船舶应当妥善保管《船舶现场监督报告》《船旗国监督检查报告》《港口国监督检查报告》，在船上保存至少2年。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安全监督规则》第五十四条船舶未按照规定随船携带或者保存《船舶现场监督报告》《船旗国监督检查报告》《港口国监督检查报告》的，海事管理机构应当责令其改正，并对违法船舶所有人或者船舶经营人处1000元以上1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伪造、变造或者买卖船员服务簿、船员适任证书、船员培训合格证书、中华人民共和国海员证行为的处罚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六条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第三十一条申请在船舶上工作的船员，应当按照国务院交通主管部门的规定，完成相应的船员基本安全培训、船员适任培训。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在危险品船、客船等特殊船舶上工作的船员，还应当完成相应的特殊培训。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在内河通航水域或者岸线上进行有关作业或者活动未经批准或者备案，或者未设置标志、显示信号等行为的处罚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kern w:val="0"/>
                <w:sz w:val="20"/>
              </w:rPr>
              <w:t>1.《中华人民共和国内河交通安全管理条例》第二十五条  在内河通航水域或者岸线上进行下列可能影响通航安全的作业或者活动的，应当在进行作业或者活动前报海事管理机构批准：</w:t>
            </w:r>
          </w:p>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kern w:val="0"/>
                <w:sz w:val="20"/>
              </w:rPr>
              <w:t>（一）勘探、采掘、爆破；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构筑、设置、维修、拆除水上水下构筑物或者设施；（三）架设桥梁、索道；（四）铺设、检修、拆除水上水下电缆或者管道；（五）设置系船浮筒、浮趸、缆桩等设施；（六）航道建设，航道、码头前沿水域疏浚；（七）举行大型群众性活动、体育比赛。</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进行前款所列作业或者活动，需要进行可行性研究的，在进行可行性研究时应当征求海事管理机构的意见；依照法律、行政法规的规定，需经其他有关部门审批的，还应当依法办理有关审批手续。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2.《中华人民共和国水上水下活动通航安全管理规定》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第二十八条  有下列情形之一的，海事管理机构应当责令施工单位、施工作业的船舶和设施立即停止施工作业，责令限期改正，并处5000元以上3万元以下的罚款。属于内河通航水域水上水下活动的，处5000元以上5万元以下的罚款：（一）未经许可擅自进行水上水下活动的；（二）使用涂改或者非法受让的许可证进行水上水下活动的；（三）未按本规定报备水上水下活动的；（四）擅自扩大活动水域范围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未按有关规定申请发布航行警告、航行通告即行实施水上水下活动等行为的处罚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《中华人民共和国水上水下活动通航安全管理规定》第十四条 从事按规定需要发布航行警告、航行通告的水上水下活动，应当在活动开始前办妥相关手续。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《中华人民共和国水上水下活动通航安全管理规定》第二十九条  有下列行为或者情形之一的，海事管理机构应当责令改正，并可以处以2000元以下的罚款；拒不改正的，海事管理机构应当责令施工作业单位、施工作业的船舶和设施停止作业：（一）未按有关规定申请发布航行警告、航行通告即行实施水上水下活动的；（二）水上水下活动与航行警告、航行通告中公告的内容不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330218561000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建设单位、主办单位或者施工单位未对有碍航行和作业安全的隐患未采取设置标志、显示信号等措施的处罚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上水下活动通航安全管理规定》第二十二条 建设单位、主办单位或者施工单位应当及时清除水上水下活动过程中产生的碍航物，不得遗留任何有碍航行和作业安全的隐患。在碍航物未清除前，必须设置规定的标志、显示信号，并将碍航物的名称、形状、尺寸、位置和深度准确地报告海事管理机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水上水下活动通航安全管理规定》第三十一条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在饮用水水源一级保护区区域停泊船舶的处罚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《浙江省饮用水水源保护条例》第二十一条第（四）项 在饮用水水源一级保护区内，除饮用水水源二级保护区内禁止的行为外，还禁止下列行为： （四）停泊与保护水源无关的船舶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《浙江省饮用水水源保护条例》第四十一条第（一）项  违反本条例规定，有下列情形之一的，由交通运输主管部门、海事管理机构、渔业主管部门按照各自职责责令停止违法行为，并按照下列规定予以处罚：（一）船舶在饮用水水源一级保护区区域停泊，责令驶离该区域，处五千元以上五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在饮用水水源保护区进行危险货物水上过驳作业的处罚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《浙江省饮用水水源保护条例》第二十二条第（四）项 在饮用水水源二级保护区内，除饮用水水源准保护区内禁止的行为外，还禁止下列行为：（四）危险货物水上过驳作业；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《浙江省饮用水水源保护条例》第四十一条第（二）项  违反本条例规定，有下列情形之一的，违反本条例规定，有下列情形之一的，由交通运输主管部门、海事管理机构、渔业主管部门按照各自职责责令停止违法行为，并按照下列规定予以处罚：（二）在饮用水水源保护区进行危险货物水上过驳作业的，处一万元以上十万元以下的罚款；造成水污染的，责令限期采取治理措施，消除污染，处二万元以上二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在饮用水水源保护区内冲洗船舶甲板，向水体排放船舶洗舱水、压载水等船舶污染物的处罚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《浙江省饮用水水源保护条例》第二十二条第（五）项 在饮用水水源二级保护区内，除饮用水水源准保护区内禁止的行为外，还禁止下列行为： （五）冲洗船舶甲板，向水体排放船舶洗舱水、压载水等船舶污染物。</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《浙江省饮用水水源保护条例》第四十一条第（三）项 违反本条例规定，有下列情形之一的，由交通运输主管部门、海事管理机构、渔业主管部门按照各自职责责令停止违法行为，并按照下列规定予以处罚：（三）在饮用水水源保护区冲洗船舶甲板或者向水体排放船舶洗舱水、压载水、生活污水等船舶污染物的，处一万元以上十万元以下的罚款；造成水污染的，责令限期采取治理措施，消除污染，处二万元以上二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遮挡或者污损船名、船籍港、载重线的处罚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《浙江省水上交通安全管理条例》第十七条 船舶应当按照国家规定标明船名、船籍港、载重线，并保持清晰、完整，不得遮挡或者污损。</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《浙江省水上交通安全管理条例》第四十六条  违反本条例第十七条规定，遮挡或者污损船名、船籍港、载重线的，由海事管理机构对船长或者履行船长职责的驾驶人员处五百元以上三千元以下罚款；情节严重的，暂扣其适任证书或者其他适任证件三个月至六个月。</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330218668000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未按规定要求配备通信设备、自动识别系统，船舶配备的通信设备、自动识别系统不正常使用，或者未按要求安排人员值守的处罚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《浙江省水上交通安全管理条例》第十八条 船舶应当按规定要求配备通信设备、自动识别系统，保证其正常使用，并按要求安排人员值守。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对船长或者履行船长职责的驾驶人员可以处二百元以上一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超抗风等级、超越核定航区（线）航行，在饮酒或者服用国家管制的精神药品、麻醉药品后值班作业，或者疲劳驾驶、疲劳作业的处罚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《浙江省水上交通安全管理条例》第二十条第（二）款 船长或者值班驾驶人员应当遵守有关水上交通安全管理规定，按照操作规范安全驾驶、文明驾驶，不得超抗风等级、超越核定航区（线）航行，不得在饮酒或者服用国家管制的精神药品、麻醉药品后值班作业，不得疲劳驾驶或者疲劳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《浙江省水上交通安全管理条例》第四十八条  违反本条例第二十条第二款规定，船长或者值班驾驶人员超抗风等级、超越核定航区（线）航行，在饮酒或者服用国家管制的精神药品、麻醉药品后值班作业，或者疲劳驾驶、疲劳作业的，由海事管理机构责令改正，对船长或者值班驾驶人员处一千元以上五千元以下罚款；情节严重的，并处暂扣其适任证书或者其他适任证件三个月至六个月；情节特别严重的，并处吊销其适任证书或者其他适任证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船舶航行时，船员在没有护栏的甲板上作业未穿着救生衣的处罚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《浙江省水上交通安全管理条例》第二十三条第一款 船舶航行时，船员在没有护栏的甲板上作业的，应当穿着救生衣。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《浙江省水上交通安全管理条例》第四十九条第一款  违反本条例第二十三条第一款规定，船舶航行时，船员在没有护栏的甲板上作业未穿着救生衣的，由海事管理机构责令改正，对船员可以处五十元以上五百元以下罚款。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船舶航行、移泊时，其附属艇筏、吊杆和舷梯等伸出舷外的处罚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《浙江省水上交通安全管理条例》第二十三条第（二）款 船舶航行、移泊时，除救生等应急情况外，其附属艇筏、吊杆和舷梯等不得伸出舷外。</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《浙江省水上交通安全管理条例》第四十九条第二款  违反本条例第二十三条第二款规定，船舶航行、移泊时，其附属艇筏、吊杆和舷梯等伸出舷外的，由海事管理机构责令改正，对船长或者值班驾驶人员可以处二百元以上一千元以下罚款。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内河农（林）自用船舶在主干航道中央航行、停泊或者作业的处罚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《浙江省水上交通安全管理条例》第二十七条 内河农（林）自用船舶不得在主干航道中央航行、停泊或者作业；确需穿越主干航道的，应当保证不影响其他船舶和自身的航行安全。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《浙江省水上交通安全管理条例》第五十一条  违反本条例第二十七条规定，内河农（林）自用船舶在主干航道中央航行、停泊或者作业的，由海事管理机构责令改正；拒不改正的，对违法行为人处五百元以上三千元以下罚款。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将内河农（林）自用船舶用于客货运输、游乐经营等营业性活动，或者其乘载人员数量超过设区的市或者县（市、区）人民政府规定限额的处罚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《浙江省水上交通安全管理条例》第二十八条 内河农（林）自用船舶不得用于客货运输、游乐经营等营业性活动，其乘载人员数量不得超过设区的市或者县（市、区）人民政府规定限额。</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《浙江省水上交通安全管理条例》第五十二条  违反本条例第二十八条规定，将内河农（林）自用船舶用于客货运输、游乐经营等营业性活动，或者其乘载人员数量超过设区的市或者县（市、区）人民政府规定限额的，由海事管理机构、政府确定的负有水上活动安全监督管理职责的部门或者机构按照管理职责责令改正，对违法行为人处一千元以上五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用于漂流、游乐等水上活动的竹筏、橡皮艇、摩托艇、水上自行车、脚踏船、水上气球等超越划定的水域范围活动的处罚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《浙江省水上交通安全管理条例》第三十三条第一款 用于漂流、游乐等水上活动的竹筏、橡皮艇、摩托艇、水上自行车、脚踏船、水上气球等不得超越划定的水域范围活动。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《浙江省水上交通安全管理条例》第五十三条 违反本条例第三十三条第一款规定，用于漂流、游乐等水上活动的竹筏、橡皮艇、摩托艇、水上自行车、脚踏船、水上气球等超越划定的水域范围活动的，由海事管理机构、政府确定的负有水上活动安全监督管理职责的部门或者机构按照管理职责责令改正，对违法行为人可以处五百元以上三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船舶超过标准向内河水域排放生活污水、含油污水等行为的行政处罚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《中华人民共和国防治船舶污染内河水域环境管理规定》第八条第三款 禁止船舶在内河水域使用焚烧炉。第四款 禁止在内河水域使用溢油分散剂。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第十三条第一款 在内河水域航行、停泊和作业的船舶，不得违反法律、行政法规、规范、标准和交通运输部的规定向内河水域排放污染物。不符合排放规定的船舶污染物应当交由港口、码头、装卸站或者有资质的单位接收处理。第二款 禁止船舶向内河水体排放有毒液体物质及其残余物或者含有此类物质的压载水、洗舱水或者其他混合物。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第十八条第二款 船舶不得超过相关标准向大气排放动力装置运转产生的废气以及船上产生的挥发性有机化合物。</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《中华人民共和国防治船舶污染内河水域环境管理规定》第四十五条 违反本规定，有下列情形之一的，由海事管理机构责令改正，并处以2万元以上3万元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船舶未按规定如实记录油类作业、散装有毒液体物质作业、垃圾收集处理情况等行为的处罚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《中华人民共和国防治船舶污染内河水域环境管理规定》第十四条 150总吨及以上的油船、油驳和400总吨及以上的非油船、非油驳的拖驳船队应当将油类作业情况如实、规范地记录在经海事管理机构签注的《油类记录簿》中。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150总吨以下的油船、油驳和400总吨以下的非油船、非油驳的拖驳船队应当将油类作业情况如实、规范地记录在《轮机日志》或者《航行日志》中。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 载运散装有毒液体物质的船舶应当将有关作业情况如实、规范地记录在经海事管理机构签注的《货物记录簿》中。船舶应当将使用完毕的《油类记录簿》《货物记录簿》在船上保留3年。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  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  第十五条第三款 本条第二款规定以外的船舶应当将有关垃圾收集处理情况记录于《航行日志》中。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 从事水上船舶清舱、洗舱、污染物接收、燃料供受、修造、打捞、拆解、污染清除作业以及利用船舶进行其他水上水下活动的，应当遵守相关操作规程，采取必要的防治污染措施。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船舶在港从事前款所列相关作业的，在开始作业时，应当通过甚高频、电话或者信息系统等向海事管理机构报告作业时间、作业内容等信息。</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《中华人民共和国防治船舶污染内河水域环境管理规定》第四十六条  违反本规定第十四条、第十五条、第二十一条有下列情形之一的，由海事管理机构责令改正，并处以3000元以上1万元以下的罚款：（一）船舶未按规定如实记录油类作业、散装有毒液体物质作业、垃圾收集处理情况的；（二）船舶未按规定保存《油类记录簿》《货物记录簿》和《船舶垃圾记录簿》的；（三）船舶在港从事水上船舶清舱、洗舱、污染物接收、燃料供受、修造、打捞、污染清除作业活动，未按规定向海事管理机构报告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港口、码头、装卸站以及从事船舶修造、打捞等作业活动的单位船舶未按规定配备污染防治设施、设备和器材等行为的处罚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 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港口、码头、装卸站应当接收靠泊船舶生产经营过程中产生的船舶污染物。从事船舶水上修造、水上拆解、打捞等作业活动的单位，应当按照规定处理船舶修造、打捞、拆解过程中产生的污染物。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  从事水上船舶清舱、洗舱、污染物接收、燃料供受、修造、打捞、拆解、污染清除作业以及利用船舶进行其他水上水下活动的，应当遵守相关操作规程，采取必要的防治污染措施。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船舶在港从事前款所列相关作业的，在开始作业时，应当通过甚高频、电话或者信息系统等向海事管理机构报告作业时间、作业内容等信息。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第二十四条  船舶运输散发有毒有害气体或者粉尘物质等货物的，应当采取封闭或者其他防护措施。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从事前款货物的装卸和过驳作业，作业双方应当在作业过程中采取措施回收有毒有害气体。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  船舶进行下列作业，在长江、珠江、黑龙江水系干线作业量超过300吨和其他内河水域超过150吨的，港口、码头、装卸站应当采取包括布设围油栏在内的防污染措施，其中过驳作业由过驳作业经营人负责：（一）散装持久性油类的装卸和过驳作业，但船舶燃油供应作业除外；（二）比重小于1（相对于水）、溶解度小于0.1%的散装有毒液体物质的装卸和过驳作业；（三）其他可能造成水域严重污染的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因自然条件等原因，不适合布设围油拦的，应当采取有效替代措施。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 从事船舶水上拆解的单位在船舶拆解作业前，应当按规定落实防污染措施，彻底清除船上留有的污染物，满足作业条件后，方可进行船舶拆解作业。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从事船舶水上拆解的单位在拆解作业结束后，应当及时清理船舶拆解现场，并按照国家有关规定处理船舶拆解产生的污染物。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禁止采取冲滩方式进行船舶拆解作业。</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《中华人民共和国防治船舶污染内河水域环境管理规定》第四十七条 违反本规定第八条、第二十一条、第二十四条、第二十七条、第三十一条，有下列情形之一的，由海事管理机构责令改正，并处以1万元以上3万元以下的罚款：（一）港口、码头、装卸站以及从事船舶修造、打捞等作业活动的单位未按规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他防治污染替代措施的；（五）采取冲滩方式进行船舶拆解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169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从事可能造成船舶污染内河水域环境等作业活动的单位，未组织本单位相关作业人员进行专业培训等行为的处罚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 第七条  船员应当具有相应的防治船舶污染内河水域环境的专业知识和技能，熟悉船舶防污染程序和要求，经过相应的专业培训，持有有效的适任证书和合格证明。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从事有关作业活动的单位应当组织本单位作业人员进行防治污染操作技能、设备使用、作业程序、安全防护和应急反应等专业培训，确保作业人员具备相关防治污染的专业知识和技能。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第二十条  船舶污染物接收单位在污染物接收作业完毕后，应当向船舶出具污染物接收处理单证，并将接收的船舶污染物交由岸上相关单位按规定处理。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船舶污染物接收单证上应当注明作业双方名称、作业开始和结束的时间、地点，以及污染物种类、数量等内容，并由船方签字确认。船舶应当将船舶污染物接收单证与相关记录簿一并保存备查。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  从事散装液体污染危害性货物装卸作业的，作业双方应当在作业前对相关防污染措施进行确认，按照规定填写防污染检查表，并在作业过程中严格落实防污染措施。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 </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《中华人民共和国防治船舶污染内河水域环境管理规定》第四十八条  违反本规定第七条、第二十条、第二十五条、第二十六条，有下列情形之一的，由海事管理机构责令停止违法行为，并处以5000元以上1万元以下的罚款：（一）从事有关作业活动的单位，未组织本单位相关作业人员进行专业培训的；（二）船舶污染物接收单位未按规定向船方出具船舶污染物接收单证的；（三）从事散装液体污染危害性货物装卸、过驳作业的，作业双方未按规定填写防污染检查表及落实防污染措施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未遵守特殊保护水域有关防污染的规定、标准的处罚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《中华人民共和国防治船舶污染内河水域环境管理规定》第十条第二款 在特殊保护水域内航行、停泊、作业的船舶，应当遵守特殊保护水域有关防污染的规定、标准。</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《中华人民共和国防治船舶污染内河水域环境管理规定》第四十九条  违反本规定第十条，船舶未遵守特殊保护水域有关防污染的规定、标准的，由海事管理机构责令停止违法行为，并处以1万元以上3万元以下的罚款。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330218471000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违反规定载运污染危害性质不明的货物的处罚</w:t>
            </w:r>
          </w:p>
        </w:tc>
        <w:tc>
          <w:tcPr>
            <w:tcW w:w="50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《中华人民共和国防治船舶污染内河水域环境管理规定》第二十三条第二款 船舶不得载运污染危害性质不明的货物以及超过相关标准、规范规定的单船限制性数量要求的危险化学品。</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《中华人民共和国防治船舶污染内河水域环境管理规定》第五十条  船舶违反本规定第二十三条规定载运污染危害性质不明的货物的，由海事管理机构责令改正，并对船舶处以5000元以上2万元以下的罚款。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船舶发生污染事故，未按规定报告或者未按规定提交《船舶污染事故报告书》的处罚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《中华人民共和国防治船舶污染内河水域环境管理规定》第三十三条第一款  船舶发生污染事故，应当立即就近向海事管理机构如实报告，同时启动污染事故应急计划或者程序，采取相应措施控制和消除污染。在初始报告以后，船舶还应当根据污染事故的进展情况作出补充报告。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污染事故报告书》应当至少包括以下内容：（一）船舶的名称、国籍、呼号或者编号；（二）船舶所有人、经营人或者管理人的名称、地址；（三）发生事故的时间、地点以及相关气象和水文情况；（四）事故原因或者事故原因的初步判断；（五）船上污染物的种类、数量、装载位置等概况；（六）事故污染情况；（七）应急处置情况；（八）船舶污染损害责任保险情况。</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330218661000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移动平台、浮船坞、大型船舶、水上设施拖带航行，未经船舶检验机构进行拖航检验的处罚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《船舶检验管理规定》第十六条 中华人民共和国管辖水域内对移动式平台、浮船坞和其他大型船舶、水上设施进行拖带航行，起拖前应当申请拖航检验。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《船舶检验管理规定》第五十条  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330218337000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试航船舶未经试航检验并持有试航证书的处罚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《船舶检验管理规定》第十七条第一款 船舶试航前，船舶所有人或者经营人应当向国内船舶检验机构申请试航检验，并取得试航检验证书。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报废船舶的所有人或者经营人未向船舶检验机构报告的处罚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《船舶检验管理规定》第三十九条 中国籍船舶、水上设施报废的，其所有人或者经营人应当报告国内船舶检验机构，国内船舶检验机构应当注销检验证书。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《船舶检验管理规定》第五十三条  违反本规定第三十九条，报废船舶的所有人或者经营人未向船舶检验机构报告，由海事管理机构对其所有人或者经营人处以5000元以上3万元以下罚款。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330218451000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使用不符合标准或者要求的船舶用燃油的处罚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《中华人民共和国大气污染防治法》第六十三条第一款 内河和江海直达船舶应当使用符合标准的普通柴油。远洋船舶靠港后应当使用符合大气污染物控制要求的船舶用燃油。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《中华人民共和国大气污染防治法》第一百零六条  违反本法规定，使用不符合标准或者要求的船舶用燃油的，由海事管理机构、渔业主管部门按照职责处一万元以上十万元以下的罚款。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330218342000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伪造船舶排放检验结果或者出具虚假排放检验报告的处罚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《中华人民共和国大气污染防治法》第六十二条 船舶检验机构对船舶发动机及有关设备进行排放检验。经检验符合国家排放标准的，船舶方可运营。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违反本法规定，伪造船舶排放检验结果或者出具虚假排放检验报告的，由海事管理机构依法予以处罚。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330218320000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机动船舶排放大气污染物超过规定排放标准运营的处罚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《浙江省大气污染防治条例》第四十条第（二）款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《浙江省大气污染防治条例》第六十三条  违反本条例第四十条第二款规定，机动船舶排放大气污染物超过规定排放标准运营的，由交通运输主管部门、海事管理机构、渔业主管部门按照职责责令改正，处五千元以上五万元以下罚款。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179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330218476000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未按规定取得安全营运与防污染管理体系符合证明或者临时符合证明从事航行或者其他有关活动等行为的处罚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《中华人民共和国内河海事行政处罚规定》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第五条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未按规定取得船舶安全管理证书或者临时船舶安全管理证书从事航行或者其他有关活动等行为的处罚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《中华人民共和国内河海事行政处罚规定》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第六条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二）隐瞒事实真相或者提供虚假材料或以其他不正当手段骗取船舶安全管理证书或者临时船舶安全管理证书。（三）伪造、变造船舶安全管理证书或者临时船舶安全管理证书。（四）转让、买卖、租借、冒用船舶安全管理证书或者临时船舶安全管理证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使用过期的船舶国籍证书或者临时船舶国籍证书的处罚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依照本条例第十三条规定申请登记的船舶，经核准后，船舶登记机关发给船舶国籍证书。船舶国籍证书的有效期为5年。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 临时船舶国籍证书的有效期一般不超过１年。以光船租赁条件从境外租进的船舶，临时船舶国籍证书的期限可以根据租期确定，但是最长不得超过2年。光船租赁合同期限超过2年的，承租人应当在证书有效期内，到船籍港船舶登记机关申请换发临时船舶国籍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《中华人民共和国船舶登记条例》第五十条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未取得船舶污染损害责任、沉船打捞责任保险文书或者财务担保证明，逾期不改正的行为的处罚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二条按照国家规定必须取得船舶污染损害责任、沉船打捞责任的保险文书或者财务保证书的船舶，其所有人或者经营人必须取得相应的保险文书或者财务担保证明，并随船携带其副本。</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《中华人民共和国内河交通安全管理条例》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船舶进出港口未按照规定向海事管理机构报告船舶进出港信息的处罚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第十八条船舶进出内河港口，应当向海事管理机构报告船舶的航次计划、适航状态、船员配备和载货载客等情况。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2.《中华人民共和国船舶安全监督规则》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第十条中国籍船舶在我国管辖水域内航行应当按照规定实施船舶进出港报告。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第十一条船舶应当在预计离港或者抵港4小时前向将要离泊或者抵达港口的海事管理机构报告进出港信息。航程不足4小时的，在驶离上一港口时报告。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船舶在固定航线航行且单次航程不超过2小时的，可以每天至少报告一次进出港信息。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船舶应当对报告的完整性和真实性负责。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第十二条船舶报告的进出港信息应当包括航次动态、在船人员信息、客货载运信息、拟抵离时间和地点等。</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1.《中华人民共和国内河交通安全管理条例》 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2.《中华人民共和国船舶安全监督规则》第五十五条  船舶进出内河港口，未按照规定向海事管理机构报告船舶进出港信息的，对船舶所有人或者船舶经营人处5000元以上5万元以下罚款。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船舶进出沿海港口，未按照规定向海事管理机构报告船舶进出港信息的，对船舶所有人或者船舶经营人处5000元以上3万元以下罚款。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330218733000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申请人以欺骗或者其他不正当手段取得船舶识别号行为的处罚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《中华人民共和国船舶识别号管理规定》第六条申请船舶识别号应当提交以下材料：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（一）船舶识别号申请表；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（二）申请人身份证明文件；委托他人申请的，需提交授权委托书及被委托人身份证明文件；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（三）船舶所有权取得证明文件或者船舶建造合同、光船租赁合同；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（四）属新建船舶的，需提交经批准的船舶设计资料；其他船舶提交船舶基本技术资料。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申请人应当如实填写和提交申请材料，并对申请材料的真实性负责。</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《中华人民共和国船舶识别号管理规定》第十三条  申请人以欺骗或者其他不正当手段取得船舶识别号的，海事管理机构应当报中国海事局撤销其船舶识别号，并处5000元以上3万元以下的罚款。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未按有关规定取得船舶识别号或者未将船舶识别号在船体上永久标记或者粘贴行为的处罚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《中华人民共和国船舶识别号管理规定》第二条第一款  依照或者拟依照《中华人民共和国船舶登记条例》在中国登记的船舶，应当按照本规定取得船舶识别号。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第九条第一款  新建船舶的钢质船舶，应当采用凸出钢质字符焊接的方式永久性标记船舶识别号；非钢质船舶采用船舶检验机构认可并能够永久保持的方式标记。</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《中华人民共和国船舶识别号管理规定》第十四条 未按本规定取得船舶识别号或者未将船舶识别号在船体上永久标记或者粘贴的，由海事管理机构责令改正，并可处3000元以上3万元以下的罚款。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对船舶违反规定未在码头、泊位或者依法公布的锚地、停泊区、作业区停泊行为的行政强制</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船员未遵守值班规定擅自离开工作岗位等行为的处罚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《中华人民共和国船员条例》第十六条船员在船工作期间，应当符合下列要求：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（一）携带本条例规定的有效证件；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（二）掌握船舶的适航状况和航线的通航保障情况，以及有关航区气象、海况等必要的信息；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（三）遵守船舶的管理制度和值班规定，按照水上交通安全和防治船舶污染的操作规则操纵、控制和管理船舶，如实填写有关船舶法定文书，不得隐匿、篡改或者销毁有关船舶法定证书、文书；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（四）参加船舶应急训练、演习，按照船舶应急部署的要求，落实各项应急预防措施；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（五）遵守船舶报告制度，发现或者发生险情、事故、保安事件或者影响航行安全的情况，应当及时报告；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（六）在不严重危及自身安全的情况下，尽力救助遇险人员；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（七）不得利用船舶私载旅客、货物，不得携带违禁物品。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《中华人民共和国船员条例》第五十二条  违反本条例的规定，船员有下列情形之一的，由海事管理机构处1000元以上1万元以下罚款；情节严重的，并给予暂扣船员适任证书6个月以上2年以下直至吊销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船员法定文书的；（五）隐匿、篡改或者销毁有关船舶、船员法定证书、文书的；（六）不依法履行救助义务或者肇事逃逸的；（七）利用船舶私载旅客、货物或者携带违禁物品的。 </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188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对船舶在港靠泊期间未按照规定使用岸电的处罚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《浙江省大气污染防治条例》第四十一条第一款   新建码头应当规划、设计和建设岸基供电设施;已建成的码头应当逐步实施岸基供电设施改造。船舶在港靠泊期间应当按照有关规定使用岸电。</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六十四条违反本条例第四十一条第一款规定，船舶在港靠泊期间未按照规定使用岸电的，由交通运输主管部门、海事管理机构、渔业主管部门按照职责责令改正，处二百元以上二千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189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对一百总吨以上内河货船未按照要求安装并使用生活污水收集、存储装置，向水体排放生活污水的处罚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《浙江省水污染防治条例》第二十七条  产生生活污水的一百总吨以上内河货船，应当按照要求安装并使用生活污水收集、存储装置，产生的生活污水应当送交接收船舶或者岸上接收设施，不得向水体排放。</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水污染防治条例》第五十七条产生生活污水的一百总吨以上内河货船未按照要求安装并使用生活污水收集、存储装置，向水体排放生活污水的，由交通运输主管部门、海事管理机构责令限期改正，处一千元以上一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对船舶、浮动设施的所有人或者经营人指使、强令船员违章操作行为的行政处罚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渡船船员、渡工酒后驾船行为的处罚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《内河渡口渡船安全管理规定》第二十五条　渡运时，船员、渡工应当遵守下列规定：（一）遵守渡口、渡船管理制度和值班规定，按照水上交通安全操作规则操纵、控制和管理渡船；（二）掌握渡船的适航状况，了解渡运水域的通航环境，以及有关水文、气象等必要的信息；（三）不得酒后驾驶，不得疲劳值班；（四）发现或者发生影响渡运安全的突发事件，应当及时报告并尽力救助遇险人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《内河渡口渡船安全管理规定》第四十二条　违反第二十五条规定，渡船船员、渡工酒后驾船的，由海事管理机构对船员予以警告，情节严重的处500元以下罚款，并对渡船所有人或者经营人处2000元以下罚款。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192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sz w:val="20"/>
              </w:rPr>
            </w:pPr>
            <w:r>
              <w:rPr>
                <w:rFonts w:hint="eastAsia" w:ascii="仿宋_GB2312" w:hAnsi="仿宋_GB2312" w:eastAsia="仿宋_GB2312" w:cs="仿宋_GB2312"/>
                <w:kern w:val="0"/>
                <w:sz w:val="20"/>
              </w:rPr>
              <w:t>330218709000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渡船未持有相应的危险货物适装证书载运危险货物等行为的处罚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《内河渡口渡船安全管理规定》第二十一条　渡船载运危险货物或者载运装载危险货物的车辆的，应当持有船舶载运危险货物适装证书。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　装载危险货物的车辆过渡时，车辆驾驶员或者押运人员应当向渡口运营人主动告知所装载危险货物的种类和危害特征，以及需要采取的安全措施。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渡船载运装载危险货物车辆，应当检查车辆是否持有与运输的危险货物类别、项别或者品名相符的《道路运输证》。车辆所载货物应当与船舶适装证书相符。渡船应当按照有关规定对危险货物积载隔离。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渡船不得同时渡运旅客和危险货物。渡船载运装载危险货物的车辆时，除船员以外，随车人员总数不得超过12人。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严禁任何人隐瞒、伪装、偷运各种危险品、污染危害性货物过渡。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渡船不得运输法律、法规以及交通运输部规定禁止运输的货物，不得载运装载有危险货物而未持有相应《道路运输证》的车辆。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《内河渡口渡船安全管理规定》第四十三条 违反第二十一条、第三十一条规定，有以下违法行为的，由海事管理机构责令改正，并对渡船所有人或者经营人处2000元以下的罚款：（一）渡船未持有相应的危险货物适装证书载运危险货物的；（二）渡船未持有相应的危险货物适装证书载运装载危险货物车辆的；（三）渡船载运应当持有而未持有《道路运输证》的车辆的；（四）渡船同时载运旅客和危险货物过渡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kern w:val="0"/>
                <w:sz w:val="20"/>
              </w:rPr>
            </w:pPr>
            <w:r>
              <w:rPr>
                <w:rFonts w:hint="eastAsia" w:ascii="仿宋_GB2312" w:hAnsi="宋体"/>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FF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330218708000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渡船不具备夜航条件擅自夜航的处罚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《内河渡口渡船安全管理规定》第十八条　渡船夜航应当按照《内河船舶法定检验技术规则》、《内河小型船舶法定检验技术规则》配备夜间航行设备和信号设备。高速客船从事渡运服务以及不具备夜航技术条件的渡船，不得夜航。</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《内河渡口渡船安全管理规定》第四十四条　违反第十八条规定，渡船不具备夜航条件擅自夜航的，由海事管理机构责令改正，并可对渡船所有人或者经营人处以2000元以下罚款。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330218707000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渡船混载乘客与大型牲畜的处罚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《内河渡口渡船安全管理规定》第二十九条　渡船载客应当设置载客处所，实行车客分离。按照上船时先车后人、下船时先人后车的顺序上下船舶。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车辆渡运时除驾驶员外车内禁止留有人员。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乘客与大型牲畜不得混载。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《内河渡口渡船安全管理规定》第四十五条　违反第二十九条规定，渡船混载乘客与大型牲畜的，由海事管理机构对渡船所有人或者经营人予以警告，情节严重的，处1000元以下罚款。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330218706000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渡船在风力超过渡船抗风等级、能见度不良、水位超过停航封渡水位线等可能危及渡运安全的恶劣天气、水文条件的情况下擅自开航的处罚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《内河渡口渡船安全管理规定》第三十二条第（一）项　有下列情形之一的，渡船不得开航：（一）风力超过渡船抗风等级、能见度不良、水位超过停航封渡水位线等可能危及渡运安全的恶劣天气、水文条件的；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《内河渡口渡船安全管理规定》第四十六条　违反第三十二条第（一）项规定擅自开航的，由海事管理机构责令改正，并根据情节轻重对渡船所有人或者经营人处10000元以下罚款。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330218729000</w:t>
            </w:r>
          </w:p>
        </w:tc>
        <w:tc>
          <w:tcPr>
            <w:tcW w:w="1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渡船在发生乘客打架斗殴、寻衅滋事等可能危及渡运安全的情形下擅自开航的处罚</w:t>
            </w:r>
          </w:p>
        </w:tc>
        <w:tc>
          <w:tcPr>
            <w:tcW w:w="50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《内河渡口渡船安全管理规定》第三十二条第（五）项　有下列情形之一的，渡船不得开航：（五）发生乘客打架斗殴、寻衅滋事等可能危及渡运安全的；</w:t>
            </w:r>
          </w:p>
        </w:tc>
        <w:tc>
          <w:tcPr>
            <w:tcW w:w="456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《内河渡口渡船安全管理规定》第四十七条　违反第三十二条第（五）项规定，发生乘客打架斗殴、寻衅滋事等可能危及渡运安全的情形，渡船擅自开航的，由海事管理机构对渡船所有人或者经营人处以500元以下罚款。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197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海事</w:t>
            </w:r>
          </w:p>
        </w:tc>
        <w:tc>
          <w:tcPr>
            <w:tcW w:w="86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330218705000</w:t>
            </w:r>
          </w:p>
        </w:tc>
        <w:tc>
          <w:tcPr>
            <w:tcW w:w="1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渡口船舶未标明识别标志、载客定额、安全注意事项的处罚</w:t>
            </w:r>
          </w:p>
        </w:tc>
        <w:tc>
          <w:tcPr>
            <w:tcW w:w="50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《中华人民共和国内河交通安全管理条例》第三十九条第一款 渡口载客船舶应当有符合国家规定的识别标志，并在明显位置标明载客定额、安全注意事项。</w:t>
            </w:r>
          </w:p>
        </w:tc>
        <w:tc>
          <w:tcPr>
            <w:tcW w:w="456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《中华人民共和国内河交通安全管理条例》第七十三条  违反本条例的规定，渡口船舶未标明识别标志、载客定额、安全注意事项的，由渡口所在地县级人民政府指定的部门责令改正，处2000元以上1万元以下的罚款；逾期不改正的，责令停航。</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198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触碰航标不报告的处罚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1.《中华人民共和国航标条例》第十四条第二款 船舶触碰航标，应当立即向航标管理机关报告。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2.《内河航标管理办法》第四十五条 船舶、排筏碰撞航标后，其所有人或经营人必须立即报告就近航标管理机构和港航监督机构。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1.《中华人民共和国航标条例》第二十一条：船舶违反本条例第十四条第二款的规定，触碰航标不报告的，航标管理机关可以根据情节处以2万元以下的罚款；造成损失的，应当依法赔偿。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 2.《内河航标管理办法》第五十一条 对违反本办法第四十五条规定造成航标损毁的，应按损失情况赔偿，航标管理机构可以视情节轻重，给予2万元以下的罚款；造成事故的要承担法律责任。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199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330218222000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实施危害航标的行为的处罚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标条例》第二十二条：违反本条例第十五条、第十六条、第十七条的规定，危害航标及其辅助设施或者影响航标工作效能的，由航标管理机关责令其限期改正，给予警告，可以并处2000元以下的罚款；造成损失的，应当依法赔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实施危害航标辅助设施或影响航标工作效能行为的罚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《中华人民共和国航标条例》第十六条 禁止破坏航标辅助设施的行为。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在依法划定并公告的航道设施安全保护范围内取土、爆破的处罚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《浙江省航道管理条例》第二十四条第（四）项 禁止下列侵占、损害航道的行为：（四）在依法划定并公告的航道设施安全保护范围内采挖砂石、取土、爆破的。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《浙江省航道管理条例》第四十一条第二款 违反本条例第二十四条第四项规定，在依法划定并公告的航道设施安全保护范围内非法采挖砂石、取土、爆破的，由航道主管部门责令停止违法行为，没收违法所得，可以扣押或者没收采砂船舶，并处五万元以上三十万元以下罚款；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330218443000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未经航道管理机构同意修建临时跨航道建筑物，或者未按照批准的技术要求修建临时跨航道建筑物的处罚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《浙江省航道管理条例》第三十条第一款 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《浙江省航道管理条例》第四十二条第一款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330218475000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未经航道管理机构同意修建涉航建筑物断航施工的处罚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《浙江省航道管理条例》第三十一条第二款 施工期间确需断航的，建设单位应当事先征得所在地航道和海事管理机构同意，并按照要求落实过船措施或者设置驳运设施，保持航道畅通。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《浙江省航道管理条例》第四十三条 建设单位违反本条例第三十一条第二款规定，未经航道主管部门同意，修建涉航建筑物断航施工的，由航道主管部门责令限期改正，处五千元以上五万元以下罚款；逾期不改正的，由航道主管部门或者其依法委托的第三人代为改正，所需费用由责任者承担。</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330218485000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过船建筑物的运行调度方案和定期检修停航方案未经航道管理机构同意，或者停航检修未按规定提前向社会公告的处罚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《浙江省航道管理条例》第三十五条 过船建筑物的运行应当服从航道管理机构的管理。过船建筑物的运行调度方案和定期检修停航方案应当经航道管理机构同意。停航检修的，应当提前三十日向社会公告。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《浙江省航道管理条例》第四十五条 违反本条例第三十五条规定，过船建筑物的运行调度方案和定期检修停航方案未经航道管理机构同意，或者停航检修未按规定提前向社会公告的，由航道管理机构责令改正，可处五千元以上五万元以下的罚款。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未依法报送或报送的航道通航条件影响评价材料未通过审核而开工建设的处罚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建设单位报送的航道通航条件影响评价材料不符合本法规定的，可以进行补充或者修改，重新报送审核部门审核。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未进行航道通航条件影响评价或者经审核部门审核认为建设项目不符合本法规定的，负责建设项目审批或者核准的部门不予批准、核准，建设单位不得建设。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《中华人民共和国航道法》第三十九条 第一款 第二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报送的航道通航条件影响评价材料未通过审核，建设单位开工建设的，由有审核权的交通运输主管部门或者航道管理机构责令停止建设、恢复原状，处二十万元以上五十万元以下的罚款。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330218636000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未及时清除影响航道通航条件的临时设施及其残留物的处罚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《中华人民共和国航道法》第三十二条 与航道有关的工程竣工验收前，建设单位应当及时清除影响航道通航条件的临时设施及其残留物。</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564"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330218273000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未按照规定设置航标等设施的处罚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《中华人民共和国航道法》第三十四条第一款 在通航水域上建设桥梁等建筑物，建设单位应当按照国家有关规定和技术要求设置航标等设施，并承担相应费用。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《中华人民共和国航道法》第四十一条在通航水域上建设桥梁等建筑物,建设单位未按照规定设置航标等设施的,由负责航道管理的部门或者海事管理机构责令改正,处五万元以下罚款。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564"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208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330218484000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对侵占航道、危害航道通航安全行为的行政处罚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1.《中华人民共和国航道法》第三十五条  禁止下列危害航道通航安全的行为：（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2.《浙江省航道管理条例》第二十四条第（一）项  禁止下列侵占、损害航道的行为：（一）在航道内种植植物、设置水生物养殖设施或者张网捕捞的。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1.《中华人民共和国航道法》第四十二条 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2.《中华人民共和国内河交通安全管理条例》第七十四条 违反本条例的规定，在内河通航水域的航道内养殖、种植植物、水生物或者设置永久性固定设施的，由海事管理机构责令限制改正；逾期不改正的，予以强制清除，因清除发生的费用由其所有人或者经营人承担。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航道管理条例》第四十一条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在航道和航道保护范围内采砂,损害航道通航条件的处罚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《中华人民共和国航道法》第三十六条 在河道内采砂，应当依照有关法律、行政法规的规定进行。禁止在河道内依法划定的砂石禁采区采砂、无证采砂、未按批准的范围和作业方式采砂等非法采砂行为。在航道和航道保护范围内采砂，不得损害航道通航条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航道法》第四十三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330218468000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未按规定编制通航建筑物运行方案的处罚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《通航建筑物运行管理办法》第六条 通航建筑物投入运行前，承担运行操作、船舶调度、设备设施养护等职责的单位（以下统称运行单位）应当按照相关技术标准编制运行方案。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同一枢纽或者同一通航建筑物存在多个运行单位的，应当联合编制运行方案。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《通航建筑物运行管理办法》第三十七条第（一）项 运行单位有下列行为之一的，由负责航道管理的部门责令限期改正；逾期未改正的，处1万元以上3万元以下的罚款：（一）未按照本办法规定编制运行方案的。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330218188000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kern w:val="0"/>
                <w:sz w:val="20"/>
              </w:rPr>
              <w:t>未经同意擅自调整通航建筑物运行方案的处罚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《通航建筑物运行管理办法》第十五条 运行单位应当严格执行经审查同意的运行方案，不得随意变更。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运行条件、开放时间、调度规则、养护停航安排等内容需要调整的，运行单位应当重新编制运行方案并报送原审批部门审批。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《通航建筑物运行管理办法》第三十七条第（二）项 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330218269000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未按照运行方案开放通航建筑物的处罚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《通航建筑物运行管理办法》第十五条第一款 运行单位应当严格执行经审查同意的运行方案，不得随意变更。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《通航建筑物运行管理办法》第三十七条第（三）项 运行单位有下列行为之一的，由负责航道管理的部门责令限期改正；逾期未改正的，处1万元以上3万元以下的罚款：（三）未按照运行方案开放通航建筑物的。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330218679000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未按照调度规则进行船舶调度或者无正当理由调整船舶过闸次序的处罚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《通航建筑物运行管理办法》第十六条 运行单位应当根据调度规则组织实施船舶调度。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船舶调度应当遵循安全第一、公平公开、分类管理、兼顾效率的原则。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 船舶过闸前应当向运行单位提出过闸申请，并按照规定如实提供船名、船舶类型、最大平面尺度、吃水、货种、实际载货（客）量等相关信息。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运行单位应当建立船舶调度信息化平台，受理船舶过闸申请，编制船舶调度计划，组织船舶过闸。船舶调度计划应当主动公开。</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 运行单位原则上应当按照船舶到闸先后次序安排过闸。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抢险救灾船、军事运输船、客运班轮、重点急运物资船、执行任务的公务船等优先过闸。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具有管辖权的省级以上人民政府交通运输主管部门可以确定重点急运物资船的范围以及其他优先过闸的船舶类型。</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《通航建筑物运行管理办法》第三十七条第（四）项 运行单位有下列行为之一的，由负责航道管理的部门责令限期改正；逾期未改正的，处1万元以上3万元以下的罚款：（四）未按照调度规则进行船舶调度或者无正当理由调整船舶过闸次序的。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330218333000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未及时开展养护，造成通航建筑物停止运行或者不能正常运行的处罚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《通航建筑物运行管理办法》第二十六条 运行单位应当根据相关技术标准制定通航建筑物养护管理制度和技术规程，确定养护的类别、项目、内容、周期和标准。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《通航建筑物运行管理办法》第三十七条第（五）项 运行单位有下列行为之一的，由负责航道管理的部门责令限期改正；逾期未改正的，处1万元以上3万元以下的罚款：（五）未及时开展养护，造成通航建筑物停止运行或者不能正常运行的。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330218354000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养护停航时间超出养护停航安排规定时限且未重新报批的处罚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《通航建筑物运行管理办法》第三十二条 有下列情形之一的，运行单位应当停止开放通航建筑物：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（一）因防汛、泄洪等情况，有关防汛指挥机构依法要求停航的；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（二）遇有大风、大雾、暴雨、地震、事故或者其他突发事件，可能危及通航建筑物运行安全的；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（三）通航水域流量、水位等不符合运行条件的；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（四）按照运行方案进行养护或者应急抢修需要停航的。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除按照运行方案进行养护需提前公布并报告停航、复航信息外，上述其他情形运行单位应当及时向社会公布停航、复航信息，并报告负责航道管理的部门和海事管理机构。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《通航建筑物运行管理办法》第三十七条第（六）项 运行单位有下列行为之一的，由负责航道管理的部门责令限期改正；逾期未改正的，处1万元以上3万元以下的罚款：（六）养护停航时间超出养护停航安排规定时限且未重新报批的。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330218452000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过闸船舶、船员在禁止船舶过闸的情形下强行过闸的处罚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《通航建筑物运行管理办法》第二十一条 有下列情形之一的，运行单位应当禁止船舶过闸：</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（一）船体受损、设备故障等影响通航建筑物运行安全的；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（二）最大平面尺度、吃水、水面以上高度等不符合通航建筑物运行限定标准的；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（三）交通运输部规定的禁止船舶过闸的其他情形。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《通航建筑物运行管理办法》第三十八条第（一）项　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330218229000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过闸船舶、船员不服从调度指挥，抢档超越的处罚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《通航建筑物运行管理办法》第二十二条第（一）项 过闸船舶在通航建筑物内不得有下列行为：（一）不服从调度指挥，抢档超越。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《通航建筑物运行管理办法》第三十八条第（二）项　过闸船舶、船员有下列行为之一，影响通航建筑物正常运行的，由负责航道管理的部门责令改正，对船舶经营人处5万元以下的罚款，对责任人员处2000元以下的罚款；造成损失的，依法承担赔偿责任：（二）不服从调度指挥，抢档超越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330218296000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过闸船舶、船员从事上下旅客、装卸货物、水上加油、船舶维修、捕鱼等活动的处罚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《通航建筑物运行管理办法》第二十二条第（二）项 过闸船舶在通航建筑物内不得有下列行为：（二）从事上下旅客、装卸货物、水上加油、船舶维修、捕鱼等活动。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《通航建筑物运行管理办法》第三十八条第（三）项　过闸船舶、船员有下列行为之一，影响通航建筑物正常运行的，由负责航道管理的部门责令改正，对船舶经营人处5万元以下的罚款，对责任人员处2000元以下的罚款；造成损失的，依法承担赔偿责任：（三）从事上下旅客、装卸货物、水上加油、船舶维修、捕鱼等活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219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330218469000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过闸船舶、船员从事烧焊等明火作业的处罚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《通航建筑物运行管理办法》第二十二条第（三）项 过闸船舶在通航建筑物内不得有下列行为：（三）从事烧焊等明火作业。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《通航建筑物运行管理办法》第三十八条第（四）项　过闸船舶、船员有下列行为之一，影响通航建筑物正常运行的，由负责航道管理的部门责令改正，对船舶经营人处5万元以下的罚款，对责任人员处2000元以下的罚款；造成损失的，依法承担赔偿责任：（四）从事烧焊等明火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220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330218426000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过闸船舶、船员载运危险货物的船舶进行洗（清）舱作业的处罚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《通航建筑物运行管理办法》第二十二条第（四）项 过闸船舶在通航建筑物内不得有下列行为：（四）载运危险货物的船舶进行洗（清）舱作业。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《通航建筑物运行管理办法》第三十八条第（五）项　过闸船舶、船员有下列行为之一，影响通航建筑物正常运行的，由负责航道管理的部门责令改正，对船舶经营人处5万元以下的罚款，对责任人员处2000元以下的罚款；造成损失的，依法承担赔偿责任：（五）载运危险货物的船舶进行洗（清）舱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221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330218323000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过闸船舶、船员未按照规定向运行单位如实提供过闸信息的处罚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《通航建筑物运行管理办法》第十七条 船舶过闸前应当向运行单位提出过闸申请，并按照规定如实提供船名、船舶类型、最大平面尺度、吃水、货种、实际载货（客）量等相关信息。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《通航建筑物运行管理办法》第三十九条　过闸船舶未按照规定向运行单位如实提供过闸信息的，由负责航道管理的部门责令改正，处1000元以上1万元以下的罚款。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572"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222</w:t>
            </w:r>
          </w:p>
        </w:tc>
        <w:tc>
          <w:tcPr>
            <w:tcW w:w="63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航道</w:t>
            </w:r>
          </w:p>
        </w:tc>
        <w:tc>
          <w:tcPr>
            <w:tcW w:w="86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330218730000</w:t>
            </w:r>
          </w:p>
        </w:tc>
        <w:tc>
          <w:tcPr>
            <w:tcW w:w="15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对擅自设置、拆除、移动和其他改变专用航标状况行为的处罚</w:t>
            </w:r>
          </w:p>
        </w:tc>
        <w:tc>
          <w:tcPr>
            <w:tcW w:w="50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1.《中华人民共和国航标条例》第六条第二款专业单位可以自行设置自用的专用航标。专用航标的设置、撤除、位置移动和其他状况改变，应当经航标管理机关同意。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2.《中华人民共和国航道管理条例实施细则》第二十七条第二款  非航标管理部门在沿海和通航河流上设置专用航标，必须经航标管理部门同意，标志设置单位应当经常维护，使之保持良好技术状态。</w:t>
            </w:r>
          </w:p>
        </w:tc>
        <w:tc>
          <w:tcPr>
            <w:tcW w:w="4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1.《中华人民共和国航标条例》第十九条  违反本条例第六条第二款的规定，擅自设置、撤除、移动专用航标或者改变专用航标的其他状况的，由航标管理机关责令限期拆除、重新设置、调整专用航标。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航道管理条例实施细则》第三十八条第（二）项对有违反《条例》和本《细则》规定行为的单位或个人，县以上交通运输主管部门或其受委托的航道管理机构除责令其纠正违法行为，限期采取补救措施，排除障碍，赔偿损失外，按下列规定予以处罚：（二）违反《条例》第二十一条，本《细则》第二十七条，未经交通运输主管部门同意，擅自设置专用航标，应在主管部门规定的期限内补办手续，或拆除标志，并处以1000元以上2000元以下罚款。</w:t>
            </w:r>
          </w:p>
        </w:tc>
        <w:tc>
          <w:tcPr>
            <w:tcW w:w="82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未经许可擅自经营或者超越许可范围经营水路运输业务或者国内船舶管理业务的处罚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 水路运输经营者应当在依法取得许可的经营范围内从事水路运输经营。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使用未取得船舶营运证件的船舶从事水路运输的处罚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2.《国内水路运输管理规定》第二十三条第一款 水路运输经营者应该按照《船舶营业运输证》标定的载客定额、载货定额和经营范围从事旅客和货物运输，不得超载。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 水路运输经营者不得擅自改装客船、危险品船增加载客定额、载货定额或者变更从事散装液体危险货物运输的种类。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2.《国内水路运输管理规定》 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未随船携带船舶营运证件的处罚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《国内水路运输管理条例》第十四条 第二款 从事水路运输经营的船舶应当随船携带船舶营运证件。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《国内水路运输管理条例》第三十四条第二款  从事水路运输经营的船舶未随船携带船舶营运证件的，责令改正，可以处1000元以下的罚款。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未经许可或者超越许可范围使用外国籍船舶经营水路运输业务，或者以租用中国籍船舶或者舱位等方式变相经营水路运输业务的处罚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第十一条 外国的企业、其他经济组织和个人不得经营水路运输业务，也不得以租用中国籍船舶或者舱位等方式变相经营水路运输业务。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香港特别行政区、澳门特别行政区和台湾地区的企业、其他经济组织以及个人参照适用前款规定，国务院另有规定的除外。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在香港特别行政区、澳门特别行政区、台湾地区进行船籍登记的船舶，参照适用本条例关于外国籍船舶的规定，国务院另有规定的除外。</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以欺骗或者贿赂等不正当手段取得水路运输业务经营许可和船舶管理业务经营许可的处罚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第二十七条第一款 经营船舶管理业务，应当经设区的市级以上地方人民政府负责水路运输管理的部门批准。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出租、出借、倒卖或者以其他方式非法转让水路运输业务经营许可证和船舶管理业务经营许可证的处罚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第二十七条第一款 经营船舶管理业务，应当经设区的市级以上地方人民政府负责水路运输管理的部门批准。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第二十八条第一款 船舶管理业务经营者接受委托提供船舶管理服务，应当与委托人订立书面合同，并将合同报所在地海事管理机构备案。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229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伪造、变造、涂改水路运输业务经营许可证和船舶管理业务经营许可证的处罚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第二十七条第一款 经营船舶管理业务，应当经设区的市级以上地方人民政府负责水路运输管理的部门批准。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未为其经营的客运船舶投保承运人责任保险或者取得相应的财务担保的处罚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《国内水路运输管理条例》第十九条第二款 水路旅客运输业务经营者应当为其客运船舶投保承运人责任保险或者取得相应的财务担保。</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未提前向社会公布所使用的船舶、班期、班次和运价或者其变更信息的处罚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未按照规定要求配备海务、机务管理人员的处罚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六条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未履行备案义务或者报告义务的处罚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第十六条第二款船舶管理业务经营者应当将船舶管理协议报其所在地和船籍港所在地县级以上人民政府水路运输管理部门备案。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未以公布的票价或者变相变更公布的票价销售客票的处罚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三条第二款水路旅客运输代理业务经营者应当以水路旅客运输业务经营者公布的票价销售客票，不得对相同条件的旅客实施不同的票价，不得以搭售、现金返还、加价等不正当方式变相变更公布的票价并获取不正当利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虚假宣传，误导旅客或者托运人、委托人的处罚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《国内水路运输辅助业管理规定》第二十二条第（五）项水路运输辅助业务经营者不得有以下行为：（五）发布虚假信息招揽业务。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以不正当方式或者不规范行为争抢客源、货源及提供水路运输（辅助）服务扰乱市场秩序的处罚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《国内水路运输辅助业管理规定》第二十二条第（六）项水路运输辅助业务经营者不得有以下行为：（六）以不正当方式或者不规范行为提供其他水路运输辅助服务，扰乱市场秩序。</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使用的运输单证不符合有关规定的处罚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《国内水路运输辅助业管理规定》第二十四条水路运输辅助业务经营者应当使用规范的、符合有关法律法规和交通运输部规定的客票和运输单证。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为未依法取得水路运输业务经营许可或者超越许可范围的经营者提供水路运输辅助服务的处罚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《国内水路运输辅助业管理规定》第二十二条第（二）项水路运输辅助业务经营者不得有以下行为：（二）为未依法取得水路运输业务经营许可或者超越许可范围的经营者提供水路运输辅助服务。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239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与船舶所有人、经营人、承租人未订立船舶管理协议或者协议未对船舶海务、机务管理责任做出明确规定的处罚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《国内水路运输辅助业管理规定》第十六条船舶管理业务经营者接受委托提供船舶管理服务，应当与委托人订立书面协议，载明委托双方当事人的权利义务。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未订立书面合同、强行代理或者代办业务的处罚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《国内水路运输辅助业管理规定》第十九条船舶代理、水路旅客运输代理、水路货物运输代理业务经营者接受委托提供代理服务，应当与委托人订立书面合同，按照国家有关规定和合同约定办理代理业务。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第二十二条第（三）项 水路运输辅助业务经营者不得有以下行为：（三）未订立书面合同、强行代理或者代办业务。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滥用优势地位，限制委托人选择其他代理或者船舶管理服务提供者的处罚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《国内水路运输辅助业管理规定》第二十二条第（四）项 水路运输辅助业务经营者不得有以下行为：（四）滥用优势地位，限制委托人选择其他代理或者船舶管理服务提供者。</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未在售票场所和售票网站的明显位置公布船舶、班期、班次、票价等信息的处罚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《国内水路运输辅助业管理规定》第二十三条第一款 水路旅客运输代理业务经营者应当在售票场所和售票网站的明显位置公布船舶、班期、班次、票价等信息。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未建立业务记录和管理台账的处罚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《国内水路运输辅助业管理规定》第二十五条水路运输辅助业务经营者开展业务活动应当建立业务记录和管理台账，按照规定报送统计信息。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为船舶所有人、经营人以及货物托运人、收货人指定水路运输辅助业务经营者，提供船舶、水路货物运输代理等服务的处罚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《国内水路运输辅助业管理规定》第二十条港口经营人不得为船舶所有人、经营人以及货物托运人、收货人指定水路运输辅助业务经营者，提供船舶、水路货物运输代理等服务。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未将报废船舶的船舶营业证或者国际船舶备案证明书交回原发证机关的处罚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《老旧运输船舶管理规定》第三十五条 违反本规定第三十条的规定，未将报废船舶的船舶营业证或者国际船舶备案证明书交回原发证机关的，责令改正，可以处1000元以下罚款。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246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水运</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330218741000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船舶管理业务经营者与委托人订立虚假协议或者名义上接受委托实际不承担船舶海务、机务管理责任行为的处罚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《国内水路运输辅助业管理规定》第十六条船舶管理业务经营者接受委托提供船舶管理服务，应当与委托人订立书面协议，载明委托双方当事人的权利义务。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船舶管理业务经营者应当将船舶管理协议报其所在地和船籍港所在地县级以上人民政府水路运输管理部门备案。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第十九条船舶代理、水路旅客运输代理、水路货物运输代理业务经营者接受委托提供代理服务，应当与委托人订立书面合同，按照国家有关规定和合同约定办理代理业务。 </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运输危险化学品需要添加抑制剂或者稳定剂，托运人未添加或者未将有关情况告知承运人的处罚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1.《危险化学品安全管理条例》第六十三条第二款运输危险化学品需要添加抑制剂或者稳定剂的，托运人应当添加，并将有关情况告知承运人。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jc w:val="left"/>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二十九条第一款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1.《危险化学品安全管理条例》第八十六条第（七）项  有下列情形之一的，由交通运输主管部门责令改正，处5万元以上10万元以下的罚款；拒不改正的，责令停产停业整顿；构成犯罪的，依法追究刑事责任：（七）运输危险化学品需要添加抑制剂或者稳定剂，托运人未添加或者未将有关情况告知承运人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2.《道路危险货物运输管理规定》第六十一条第（四）项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委托未依法取得危险货物运输许可的企业承运危险化学品的处罚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《危险化学品安全管理条例》第四十六条通过道路运输危险化学品的，托运人应当委托依法取得危险货物道路运输许可的企业承运。</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1.《危险化学品安全管理条例》第八十七条第（一）项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2.《道路危险货物运输管理规定》第六十二条第（一）项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249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330218618000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外国国际客运经营者未按照规定的线路运输，擅自从事中国境内道路运输或者未标明国籍识别标志的处罚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《中华人民共和国道路运输条例》第五十条中国国际道路运输经营者应当在其投入运输车辆的显著位置，标明中国国籍识别标志。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  外国国际道路运输经营者的车辆在中国境内运输，应当标明本国国籍识别标志，并按照规定的运输线路行驶；不得擅自改变运输线路，不得从事起止地都在中国境内的道路运输经营。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《中华人民共和国道路运输条例》第七十五条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330218499000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对外国道路运输经营者未经批准在我国境内设立国际道路运输常驻代表机构的处罚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《国际道路运输管理规定》第十五条第一款 外国道路运输企业在我国境内设立国际道路运输常驻代表机构，应当向</w:t>
            </w:r>
            <w:r>
              <w:rPr>
                <w:rFonts w:hint="eastAsia" w:ascii="仿宋_GB2312" w:hAnsi="仿宋_GB2312" w:cs="仿宋_GB2312"/>
                <w:kern w:val="0"/>
                <w:sz w:val="20"/>
                <w:lang w:eastAsia="zh-CN"/>
              </w:rPr>
              <w:t>交通运输部</w:t>
            </w:r>
            <w:r>
              <w:rPr>
                <w:rFonts w:hint="eastAsia" w:ascii="仿宋_GB2312" w:hAnsi="仿宋_GB2312" w:eastAsia="仿宋_GB2312" w:cs="仿宋_GB2312"/>
                <w:kern w:val="0"/>
                <w:sz w:val="20"/>
              </w:rPr>
              <w:t>提出申请，并提供以下材料：（一）企业的董事长或总经理签署的申请书。内容包括常驻代表机构的名称、负责人、业务范围、驻在期限、驻在地点等；（二）企业所在国家或地区有关商业登记当局出具的开业合法证明或营业注册副本；（三）由所在国金融机构出具的资本信用证明书；（四）企业委任常驻代表机构人员的授权书和常驻人员的简历及照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《国际道路运输管理规定》第四十四条  违反本规定，外国道路运输经营者，未经批准在我国境内设立国际道路运输常驻代表机构的，由省级道路运输管理机构予以警告，并责令改正。</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33021812900Y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道路运输经营者违反车辆技术管理规定的处罚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《道路运输车辆技术管理规定》第七条从事道路运输经营的车辆应当符合下列技术要求：（二）车辆的技术性能应当符合《道路运输车辆综合性能要求和检验方法》（GB 18565）的要求。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第九条禁止使用报废、擅自改装、拼装、检测不合格以及其他不符合国家规定的车辆从事道路运输经营活动。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第十五条道路运输经营者应当建立车辆维护制度。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车辆维护分为日常维护、一级维护和二级维护。日常维护由驾驶员实施，一级维护和二级维护由道路运输经营者组织实施，并做好记录。</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条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《道路运输车辆技术管理规定》第三十一条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第三十四条从事普通货运经营的总质量4500千克及以下普通货运车辆，不适用本规定。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330218254000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未依照规定对运营中的危险化学品与放射物品的运输工具通过定位系统实行监控的处罚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《中华人民共和国反恐怖主义法》第二十二条生产和进口单位应当依照规定对枪支等武器、弹药、管制器具、危险化学品、民用爆炸物品、核与放射物品作出电子追踪标识，对民用爆炸物品添加安检示踪标识物。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运输单位应当依照规定对运营中的危险化学品、民用爆炸物品、核与放射物品的运输工具通过定位系统实行监控。</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1.《中华人民共和国反恐怖主义法》第八十七条第（二）项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第九十三条单位违反本法规定，情节严重的，由主管部门责令停止从事相关业务、提供相关服务或者责令停产停业；造成严重后果的，吊销有关证照或者撤销登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2.《危险货物道路运输安全管理办法》 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未取得道路运输经营许可，擅自从事道路运输经营的处罚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1.《中华人民共和国道路运输条例》第十条申请从事客运经营的，应当依法向工商行政管理机关办理有关登记手续后，按照下列规定提出申请并提交符合本条例第八条规定条件的相关材料：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第二十四条申请从事货运经营的，应当依法向工商行政管理机关办理有关登记手续后，按照下列规定提出申请并分别提交符合本条例第二十一条、第二十三条规定条件的相关材料：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（一）从事危险货物运输经营以外的货运经营的，向县级道路运输管理机构提出申请；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（二）从事危险货物运输经营的，向设区的市级道路运输管理机构提出申请。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十二条申请从事道路客运经营的，应当依法向市场监督管理部门办理有关登记手续后，按照下列规定提出申请：（一）从事一类、二类、三类客运班线经营或者包车客运经营的，向所在地设区的市级道路运输管理机构提出申请；（二）从事四类客运班线经营的，向所在地县级道路运输管理机构提出申请。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第三十四条客运经营者应当按照道路运输管理机构决定的许可事项从事客运经营活动，不得转让、出租道路运输经营许可证件。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申请从事客运站经营的，应当依法向市场监督管理部门办理有关登记手续后，向所在地县级道路运输管理机构提出申请。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第六十九条第一款  客运站经营者应当按照道路运输管理机构决定的许可事项从事客运站经营活动，不得转让、出租客运站经营许可证件，不得改变客运站用途和服务功能。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第九十三条第（三）项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第九十四条第（二）项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危险货物运输管理规定》第二十八条第一款道路危险货物运输企业或者单位应当严格按照道路运输管理机构决定的许可事项从事道路危险货物运输活动，不得转让、出租道路危险货物运输许可证件。严禁非经营性道路危险货物运输单位从事道路危险货物运输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二十一条道路运输放射性物品的承运人（以下简称承运人）应当取得相应的放射性物品道路运输资质，并对承运事项是否符合本企业或者单位放射性物品运输资质许可的运输范围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第二十二条非经营性放射性物品道路运输单位应当按照《放射性物品运输安全管理条例》《</w:t>
            </w:r>
            <w:r>
              <w:rPr>
                <w:rFonts w:hint="eastAsia" w:ascii="仿宋_GB2312" w:hAnsi="仿宋_GB2312" w:cs="仿宋_GB2312"/>
                <w:kern w:val="0"/>
                <w:sz w:val="20"/>
                <w:lang w:eastAsia="zh-CN"/>
              </w:rPr>
              <w:t>中华人民共和国道路运输条例</w:t>
            </w:r>
            <w:r>
              <w:rPr>
                <w:rFonts w:hint="eastAsia" w:ascii="仿宋_GB2312" w:hAnsi="仿宋_GB2312" w:eastAsia="仿宋_GB2312" w:cs="仿宋_GB2312"/>
                <w:kern w:val="0"/>
                <w:sz w:val="20"/>
              </w:rPr>
              <w:t>》和本规定的要求履行托运人和承运人的义务，并负相应责任。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非经营性放射性物品道路运输单位不得从事放射性物品道路运输经营活动。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八条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5.《道路货物运输及站场管理规定》 第十九条道路货物运输经营者应当按照《道路运输经营许可证》核定的经营范围从事货物运输经营，不得转让、出租道路运输经营许可证。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3.《道路危险货物运输管理规定》第五十六条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三十八条第（一）项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道路货物运输及站场管理规定》第五十七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33021839600Y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未经许可擅自从事道路运输站（场）经营、机动车驾驶员培训的处罚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1.《中华人民共和国道路运输条例》第三十九条　申请从事道路运输站（场）经营、机动车维修经营和机动车驾驶员培训业务的，应当在依法向工商行政管理机关办理有关登记手续后，向所在地县级道路运输管理机构提出申请，并分别附送符合本条例第三十六条、第三十七条、第三十八条规定条件的相关材料。县级道路运输管理机构应当自受理申请之日起15日内审查完毕，作出许可或者不予许可的决定，并书面通知申请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驾驶员培训管理规定》第二十六条在未取得机动车驾驶员培训许可证件前，任何单位或者个人不得开展机动车驾驶员培训经营活动。机动车驾驶员培训机构应当按照经批准的行政许可事项开展培训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七条第（二）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2.《道路旅客运输及客运站管理规定》第九十四条第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（一）未取得客运站经营许可，擅自从事客运站经营的。（二）使用失效、伪造、变造、被注销等无效的客运站许可证件从事客运站经营的.（三）超越许可事项，从事客运站经营的。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3.《机动车驾驶员培训管理规定》第四十七条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  （二）使用无效、伪造、变造、被注销的机动车驾驶员培训许可证件，非法从事机动车驾驶员培训业务的。（三）超越许可事项，非法从事机动车驾驶员培训业务的。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从事机动车维修经营业务不符合国务院交通主管部门制定的机动车维修经营业务标准的处罚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《中华人民共和国道路运输条例》第四十三条第一款机动车维修经营者应当按照国家有关技术规范对机动车进行维修，保证维修质量，不得使用假冒伪劣配件维修机动车。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《中华人民共和国道路运输条例》第六十五条第二款  从事机动车维修经营业务不符合国务院交通主管部门制定的机动车维修经营业务标准的，由县级以上道路运输管理机构责令改正；情节严重的，由县级以上道路运输管理机构责令停业整顿。</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从事机动车维修经营业务，未按规定进行备案的处罚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《中华人民共和国道路运输条例》第三十九条第二款 从事机动车维修经营业务的，应当在依法向工商行政管理机关办理有关登记手续后，向所在地县级道路运输管理机构进行备案，并附送符合本条例第三十七条规定条件的相关材料。</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《中华人民共和国道路运输条例》第六十五条第三款  从事机动车维修经营业务，未按规定进行备案的，由县级以上道路运输管理机构责令改正；拒不改正的，处5000元以上2万元以下的罚款。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客运经营者、货运经营者不按规定维护和检测运输车辆的处罚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《中华人民共和国道路运输条例》第七十条第一款 违反本条例的规定，客运经营者、货运经营者不按规定维护和检测运输车辆的，由县级以上道路运输管理机构责令改正，处1000元以上5000元以下的罚款。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33021812800Y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无证从事公共汽车或者出租汽车客运经营，或者转让客运班线营运权的处罚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《浙江省道路运输条例》第八条第二款 班车客运经营者应当在核定的经营期限内向公众提供连续的运输服务， 不得转让客运班线营运权， 不得擅自暂停或者终止班线营运；需要暂停或者终止班线营运的， 应当提前三十日报经原许可机关同意。 原许可机关同意暂停或者终止班线营运的， 应当依法安排其他经营者从事班线营运或者提前向公众公告终止班线营运。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第十三条第二款取得公共汽车客运线路营运权的经营者在投入营运前， 应当取得市、县道路运输管理机构核发的经营许可证。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第二十条 取得客运出租汽车营运权的经营者在投入营运前， 应当取得市、县道路运输管理机构核发的经营许可证。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《浙江省道路运输条例》第七十一条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二）转让或者变相转让客运班线营运权的；（三）未取得经营许可证或者使用伪造、涂改、转让、租借、失效的经营许可证从事营运车辆维修质量检验经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259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33021836700Y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未取得相应从业资格证件从事道路运输经营的处罚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  从事货运经营的驾驶人员，应当符合下列条件：（一）取得相应的机动车驾驶证；（二）年龄不超过60周岁；（三）经设区的市级道路运输管理机构对有关货运法律法规、机动车维修和货物装载保管基本知识考试合格（使用总质量4500千克及以下普通货运车辆的驾驶人员除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出租汽车驾驶员从业资格管理规定》第十四条第一款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出租汽车驾驶员到从业资格证发证机关核定的范围外从事出租汽车客运服务的，应当参加当地的区域科目考试。区域科目考试合格的，由当地设区的市级出租汽车行政主管部门核发从业资格证。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取得从业资格证的出租汽车驾驶员，应当经出租汽车行政主管部门从业资格注册后，方可从事出租汽车客运服务。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第三十四条出租汽车驾驶员从业资格证不得转借、出租、涂改、伪造或者变造。</w:t>
            </w:r>
          </w:p>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kern w:val="0"/>
                <w:sz w:val="20"/>
              </w:rPr>
              <w:t>4.《放射性物品道路运输管理规定》第七条申请从事放射性物品道路运输经营的，应当具备下列条件：（一）有符合要求的专用车辆和设备。1.专用车辆要求。（1）专用车辆的技术要求应当符合《道路运输车辆技术管理规定》有关规定；（2）车辆为企业自有，且数量为5辆以上；（3）核定载质量在1吨及以下的车辆为厢式或者封闭货车；（4）车辆配备满足在线监控要求，且具有行驶记录仪功能的卫星定位系统。2.设备要求。（1）配备有效的通讯工具；（2）配备必要的辐射防护用品和依法经定期检定合格的监测仪器。（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3.有具备辐射防护与相关安全知识的安全管理人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（三）有健全的安全生产管理制度。1.有关安全生产应急预案；2.从业人员、车辆、设备及停车场地安全管理制度；3.安全生产作业规程和辐射防护管理措施；4.安全生产监督检查和责任制度。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八条生产、销售、使用或者处置放射性物品的单位（含在放射性废物收贮过程中的从事放射性物品运输的省、自治区、直辖市城市放射性废物库营运单位），符合下列条件的，可以使用自备专用车辆从事为本单位服务的非经营性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射性物品道路运输活动：（一）持有有关部门依法批准的生产、销售、使用、处置放射性物品的有效证明；（二）有符合国家规定要求的放射性物品运输容器；（三）有具备辐射防护与安全防护知识的专业技术人员；（四）具备满足第七条规定条件的驾驶人员、专用车辆、设备和安全生产管理制度，但专用车辆的数量可以少于5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道路运输从业人员管理规定》第六条第一、二、三款国家对经营性道路客货运输驾驶员、道路危险货物运输从业人员实行从业资格考试制度。其他已实施国家职业资格制度的道路运输从业人员，按照国家职业资格的有关规定执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从业资格是对道路运输从业人员所从事的特定岗位职业素质的基本评价。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经营性道路客货运输驾驶员和道路危险货物运输从业人员必须取得相应从业资格，方可从事相应的道路运输活动。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第二十七条道路运输从业人员从业资格证件由交通运输部统一印制并编号。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道路危险货物运输从业人员从业资格证件由设区的市级交通运输主管部门发放和管理。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经营性道路客货运输驾驶员从业资格证件由设区的市级道路运输管理机构发放和管理。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五条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1.《中华人民共和国道路运输条例》第六十四条  不符合本条例第九条、第二十二条规定条件的人员驾驶道路运输经营车辆的，由县级以上道路运输管理机构责令改正，处200元以上2000元以下的罚款；构成犯罪的，依法追究刑事责任。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出租汽车驾驶员从业资格管理规定》第四十一条违反本规定，有下列行为之一的人员，由县级以上出租汽车行政主管部门责令改正，并处1万元以上3万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5.《道路运输从业人员管理规定》第四十五条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33021849300Y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聘用未按规定办理注册手续的人员，驾驶出租汽车从事经营活动的；不按照规定组织实施继续教育的处罚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《出租汽车驾驶员从业资格管理规定》第十七条出租汽车经营者应当聘用取得从业资格证的出租汽车驾驶员，并在出租汽车驾驶员办理从业资格注册后再安排上岗。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第二十四条出租汽车驾驶员在注册期内应当按规定完成继续教育。</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第二十六条出租汽车驾驶员继续教育由出租汽车经营者组织实施。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《出租汽车驾驶员从业资格管理规定》第四十四条  违反本规定，有下列行为之一的出租汽车经营者，由县级以上道路运输管理机构责令改正，并处1000元以上3000元以下的罚款：（一）聘用未按规定办理注册手续的人员，驾驶出租汽车从事经营活动的；（二）不按照规定组织实施继续教育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33021835800Y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非法转让、出租道路运输及道路运输相关业务许可证件的处罚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1.《中华人民共和国道路运输条例》第十八条班线客运经营者取得道路运输经营许可证后，应当向公众连续提供运输服务，不得擅自暂停、终止或者转让班线运输。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2.《道路货物运输及站场管理规定》 第十九条道路货物运输经营者应当按照《道路运输经营许可证》核定的经营范围从事货物运输经营，不得转让、出租道路运输经营许可证件。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第二十七条道路危险货物运输企业或者单位应当严格按照道路运输管理机构决定的许可事项从事道路危险货物运输活动，不得转让、出租道路危险货物运输许可证件。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  客运经营者应当按照道路运输管理机构决定的许可事项从事客运经营活动，不得转让、出租道路运输经营许可证件。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第六十九条第一款客运站经营者应当按照道路运输管理机构决定的许可事项从事客运站经营活动，不得转让、出租客运站经营许可证件，不得改变客运站用途和服务功能。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3.《浙江省道路运输条例》第三十二条第二款任何单位和个人不得伪造、涂改、转让、租借经营许可证、车辆营运证、客运标志牌或者使用伪造、涂改、转让、租借的经营许可证、车辆营运证、客运标志牌。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4.《放射性物品道路运输管理规定》第三十五条放射性物品道路运输企业或者单位不得转让、出租、出借放射性物品道路运输许可证件。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五条违反本规定，客运经营者、客运站经营者非法转让、出租道路运输经营许可证件的，由县级以上道路运输管理机构责令停止违法行为，收缴有关证件，处2000元以上1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五十八条违反本规定，道路货物运输和货运站经营者非法转让、出租道路运输经营许可证件的，由县级以上道路运输管理机构责令停止违法行为，收缴有关证件，处2000元以上1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5.《机动车驾驶员培训管理规定》第四十八条第一款  违反本规定，机动车驾驶员培训机构非法转让、出租机动车驾驶员培训许可证件的，由县级以上道路运输管理机构责令停止违法行为，收缴有关证件，处2000元以上1万元以下的罚款；有违法所得的，没收违法所得。</w:t>
            </w:r>
          </w:p>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kern w:val="0"/>
                <w:sz w:val="20"/>
              </w:rPr>
              <w:t>6.《放射性物品道路运输管理规定》第四十三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33021814800Y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不按照规定携带车辆营运证的处罚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1.《中华人民共和国道路运输条例》第三十三条道路运输车辆应当随车携带车辆营运证，不得转让、出租。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2.《道路旅客运输及客运站管理规定》第五十四条客运车辆驾驶员应当随车携带《道路运输证》、从业资格证等有关证件，在规定位置放置客运标志牌。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3.《道路货物运输及站场管理规定》第二十二条第一款道路货物运输经营者应当要求其聘用的车辆驾驶员随车携带按照规定要求取得的《道路运输证》。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4.《道路危险货物运输管理规定》第三十六条驾驶人员应当随车携带《道路运输证》。驾驶人员或者押运人员应当按照《汽车运输危险货物规则》（JT617）的要求，随车携带《道路运输危险货物安全卡》。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5.《放射性物品道路运输管理规定》第二十九条驾驶人员、装卸管理人员和押运人员上岗时应当随身携带道路运输从业资格证，专用车辆驾驶人员还应当随车携带《道路运输证》。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1.《中华人民共和国道路运输条例》第六十八条违反本条例的规定，客运经营者、货运经营者不按照规定携带车辆营运证的，由县级以上道路运输管理机构责令改正，处警告或者20元以上200元以下的罚款。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2.《道路旅客运输及客运站管理规定》第九十七条第二款  违反本规定，客运经营者不按照规定随车携带《道路运输证》的，由县级以上道路运输管理机构责令改正，处警告或者20元以上200元以下的罚款。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3.《道路货物运输及站场管理规定》第五十九条第二款  违反本规定，道路货物运输经营者不按照规定携带《道路运输证》的，由县级以上道路运输管理机构责令改正，处警告或者20元以上200元以下的罚款。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4.《道路危险货物运输管理规定》第五十九条违反本规定，道路危险货物运输企业或者单位不按照规定随车携带《道路运输证》的，由县级以上道路运输管理机构责令改正，处警告或者20元以上200元以下的罚款。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5.《放射性物品道路运输管理规定》第四十条违反本规定，未随车携带《道路运输证》的，由县级以上道路运输管理机构责令改正，对放射性物品道路运输企业或者单位处警告或者20元以上200元以下的罚款。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87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33021841100Y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未按规定投保承运人责任险的处罚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1.《中华人民共和国道路运输条例》第三十五条客运经营者、危险货物运输经营者应当分别为旅客或者危险货物投保承运人责任险。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2.《道路旅客运输及客运站管理规定》第四十六条  客运经营者应当为旅客投保承运人责任险。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第九十六条第二项、第三项  违反本规定，客运经营者有下列行为之一，由县级以上道路运输管理机构责令限期投保；拒不投保的，由原许可机关吊销相应许可：（二）未按照最低投保限额投保的；（三）投保的承运人责任险已过期，未继续投保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3.《道路危险货物运输管理规定》第五十条道路危险货物运输企业或者单位应当为其承运的危险货物投保承运人责任险。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4.《放射性物品道路运输管理规定》第三十四条放射性物品道路运输企业或者单位应当投保危险货物承运人责任险。</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2.《道路旅客运输及客运站管理规定》第九十六条第  违反本规定，客运经营者有下列行为之一，由县级以上道路运输管理机构责令限期投保；拒不投保的，由原许可机关吊销相应许可：（一）未为旅客投保承运人责任险的；（二）未按照最低投保限额投保的；（三）投保的承运人责任险已过期，未继续投保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3.《道路危险货物运输管理规定》第五十八条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4.《放射性物品道路运输管理规定》第四十二条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87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264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330218689000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道路货物运输经营者使用无道路运输证的车辆参加货物运输、客运经营者使用未持合法有效《道路运输证》的车辆参加客运经营的、客运经营者聘用不具备从业资格的驾驶员参加客运经营的处罚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33021840600Y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强行招揽旅客、货物的处罚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1.《中华人民共和国道路运输条例》第二十条客运经营者不得强迫旅客乘车，不得甩客、敲诈旅客；不得擅自更换运输车辆。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3.《道路货物运输及站场管理规定》第二十九条道路货物运输经营者不得采取不正当手段招揽货物、垄断货源。不得阻碍其他货运经营者开展正常的运输经营活动。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2.《道路旅客运输及客运站管理规定》第一百条第一款第（三）项  违反本规定，客运经营者有下列情形之一的，由县级以上道路运输管理机构责令改正，处1000元以上3000元以下的罚款：（三）以欺骗、暴力等手段招揽旅客的；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违反前款第（一）至（六）项规定，情节严重的，由原许可机关吊销相应许可。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3.《道路货物运输及站场管理规定》第六十一条第（一）项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330218416000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不按批准的客运站点停靠或者不按规定的线路、公布的班次行驶的处罚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2.《道路旅客运输及客运站管理规定》第三十七条  客运班车应当按照许可的起讫地、日发班次下限和备案的途经路线运行，在起讫地客运站点和中途停靠地客运站点（以下统称配客站点）上下旅客。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重大活动期间，客运班车应当按照相关道路运输管理机构指定的配客站点上下旅客。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违反前款第（一）至（六）项规定，情节严重的，由原许可机关吊销相应许可。</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客运经营者在旅客运输途中擅自变更运输车辆或者将旅客移交他人运输的处罚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1.《中华人民共和国道路运输条例》第二十条客运经营者不得强迫旅客乘车，不得甩客、敲诈旅客；不得擅自更换运输车辆。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1.《中华人民共和国道路运输条例》第六十九条第（三）项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2.《道路旅客运输及客运站管理规定》第一百条第一款第（四）项 、第（五）项  违反本规定，客运经营者有下列情形之一的，由县级以上道路运输管理机构责令改正，处1000元以上3000元以下的罚款：（四）擅自将旅客移交他人运输的；（五）在旅客运输途中擅自变更运输车辆的；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违反前款第（一）至（六）项规定，情节严重的，由原许可机关吊销相应许可。</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客运经营者未报告原许可机关，擅自终止客运经营的处罚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1.《中华人民共和国道路运输条例》第十五条客运经营者需要终止客运经营的，应当在终止前30日内告知原许可机关。</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三十二条第一款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违反前款第（一）至（六）项规定，情节严重的，由原许可机关吊销相应许可。</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269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货运经营者没有采取必要措施防止货物脱落、扬撒等的处罚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1.《中华人民共和国道路运输条例》第二十六条国家鼓励货运经营者实行封闭式运输，保证环境卫生和货物运输安全。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货运经营者应当采取必要措施，防止货物脱落、扬撒等。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运输危险货物应当采取必要措施，防止危险货物燃烧、爆炸、辐射、泄漏等。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2.《道路货物运输及站场管理规定》第三十一条国家鼓励实行封闭式运输。道路货物运输经营者应当采取有效的措施，防止货物脱落、扬撒等情况发生。</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2.《道路货物运输及站场管理规定》第六十一条第（二）项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33021840700Y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擅自改装已取得车辆营运证的车辆的处罚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三十条客运经营者、货运经营者应当加强对车辆的维护和检测，确保车辆符合国家规定的技术标准；不得使用报废的、擅自改装的和其他不符合国家规定的车辆从事道路运输经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第七十条第二款  违反本条例的规定，客运经营者、货运经营者擅自改装已取得车辆营运证的车辆的，由县级以上道路运输管理机构责令改正，处5000元以上2万元以下的罚款。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2.《道路危险货物运输管理规定》第二十三条 禁止使用报废的、擅自改装的、检测不合格的、车辆技术等级达不到一级的和其他不符合国家规定的车辆从事道路危险货物运输。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除铰接列车、具有特殊装置的大型物件运输专用车辆外，严禁使用货车列车从事危险货物运输；倾卸式车辆只能运输散装硫磺、萘饼、粗蒽、煤焦沥青等危险货物。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禁止使用移动罐体（罐式集装箱除外）从事危险货物运输。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第六十三条 违反本规定，道路危险货物运输企业擅自改装已取得《道路运输证》的专用车辆及罐式专用车辆罐体的，由县级以上道路运输管理机构责令改正，并处5000元以上2万元以下的罚款。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3.《放射性物品道路运输管理规定》第十八条禁止使用报废的、擅自改装的、检测不合格的或者其他不符合国家规定要求的车辆、设备从事放射性物品道路运输活动。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第三十九条  违反本规定，放射性物品道路运输企业或者单位擅自改装已取得《道路运输证》的专用车辆的，由县级以上道路运输管理机构责令改正，处5000元以上2万元以下的罚款。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1.《中华人民共和国道路运输条例》第七十条第二款  违反本条例的规定，客运经营者、货运经营者擅自改装已取得车辆营运证的车辆的，由县级以上道路运输管理机构责令改正，处5000元以上2万元以下的罚款。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2.《道路危险货物运输管理规定》第六十三条 违反本规定，道路危险货物运输企业擅自改装已取得《道路运输证》的专用车辆及罐式专用车辆罐体的，由县级以上道路运输管理机构责令改正，并处5000元以上2万元以下的罚款。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330218467000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知道或者应当知道属于未经许可的道路运输经营行为而为其提供车辆的处罚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营运车辆维修质量检验经营者未按规定建立机动车维修质量检验档案的处罚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《浙江省道路运输条例》第五十一条第三款 营运车辆维修质量检验经营者应当为经其检验的机动车建立维修质量检验档案。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《浙江省道路运输条例》第七十三条第二款  违反本条例规定，营运车辆维修质量检验经营者未按规定建立机动车维修质量检验档案的，由县级以上道路运输管理机构责令改正，处二千元以上二万元以下罚款；情节严重的，由原许可机关吊销经营许可证。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营运车辆维修质量检验经营者提供虚假车辆检验报告的处罚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《浙江省道路运输条例》第五十一条第一款 营运车辆维修质量检验经营者应当按照有关标准进行检验，确保检验结果准确，如实提供检验结果证明，并承担相应的法律责任。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《浙江省道路运输条例》第七十三条第一款  违反本条例规定，营运车辆维修质量检验经营者提供虚假车辆检验报告的，由县级以上道路运输管理机构责令改正，没收违法所得，并处一万元以上五万元以下罚款，可以对直接负责的主管人员和直接责任人员处二千元以上一万元以下罚款；情节严重的，由原许可机关吊销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包车客运经营者招揽包车合同以外的旅客乘车的处罚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《浙江省道路运输条例》第九条 包车客运（包括非定线旅游客运，下同）经营者应当持包车合同或者其他有效凭证，按照约定的车辆、时间、起讫地和线路营运，不得招揽包车合同以外的旅客乘车。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《浙江省道路运输条例》第七十五条第（一）项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一）包车客运经营者招揽包车合同以外的旅客乘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班车客运经营者途中甩客、站外揽客的处罚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1.《中华人民共和国道路运输条例》第二十条客运经营者不得强迫旅客乘车，不得甩客、敲诈旅客；不得擅自更换运输车辆。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3.《浙江省道路运输条例》第八条第三款 班车客运经营者不得途中甩客、站外揽客。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3.《浙江省道路运输条例》第七十五条第（二）项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二）班车客运经营者途中甩客、站外揽客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33021860800Y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公共汽车客运经营者违反浙江省道路运输条例有关规定的处罚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《浙江省道路运输条例》第十四条 公共汽车客运经营者应当遵守下列规定：（一）按照核定的线路、站点、车次和时间营运；（二）为车辆配备线路走向示意图、价格表、乘客须知、禁烟标志、特殊乘客专用座位、监督投诉电话等服务设施和标志；（三）制定从业人员安全运行、进出站台提示、乘运秩序维持和车辆卫生保持等操作规程并监督实施；（四）依法应当遵守的其他规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出租汽车客运经营者未规定喷刷车辆标志色，设置顶灯、防劫装置和专用待租、暂停营业的标志，安装计价器，在醒目位置标明起步价和车公里运价等运费标准、经营者名称或者姓名以及监督电话处罚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《浙江省道路运输条例》第七十五条第（四）项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四）出租汽车客运经营者有违反本条例第二十一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33021817200Y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客运出租汽车驾驶人员未持经注册的从业资格证上岗等违法从业行为的处罚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《浙江省道路运输条例》第二十三条  客运出租汽车驾驶人员应当遵守下列规定：（一）持经注册的从业资格证上岗，并在车辆醒目位置放置服务监督标志。（二）按照规定使用客运出租汽车计价器。（三）收取运费不得超过计价器明示的金额，但价格主管部门核准可以收取其他费用的除外。（四）在核定的营运区域内营运，不得异地驻点营运。（五）不得途中甩客、故意绕道，未经乘客同意不得拼载，显示空车时不得拒绝载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五）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279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经营者和驾驶人员未按规定安装和使用具有行驶记录功能的卫星定位终端设备的处罚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《浙江省道路运输条例》第三十八条第一款 包车客运车辆、三类以上客运班线车辆、客运出租汽车和危险货物运输车辆应当安装具有行驶记录功能的卫星定位终端设备。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第二款 驾驶人员应当按照规定使用卫星定位终端设备，保持完好并及时检定， 不得擅自关闭。车辆所属单位应当加强对车辆安全行驶情况的动态监控。</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《浙江省道路运输条例》第七十五条第（六）项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六）包车客运车辆、三类以上客运班线车辆、客运出租汽车和危险货物运输车辆的经营者和驾驶人员，未按规定安装和使用具有行驶记录功能的卫星定位终端设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机动车驾驶员培训教练员未如实填写教学日志等违法从业行为的处罚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《浙江省道路运输条例》第五十三条 机动车驾驶员培训教练员应当符合国家和省规定的条件，按照统一的教学大纲规范教学，并遵守下列规定：（一）如实填写教学日志以及培训记录；（二）不得索要学员财物；（三）不得酒后教学；（四）不得将教练车辆交给与教学无关的人员驾驶；（五）不得同时使用两辆以上教练车从事驾驶培训；（六）不得使用非教练车辆从事驾驶培训；（七）在操作教学期间不得离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七）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道路运输和道路运输相关业务经营者未按规定对已经核准的车辆进行维护和检验、使用不符合相应综合性能技术标准的车辆、改变已经核准的场地或者设施设备等许可条件，导致其与相应许可条件不符的处罚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道路危险货物运输经营者、道路运输站（场）经营者未按规定接入统一管理或者服务信息平台的处罚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《浙江省道路运输条例》第三十条 道路危险货物运输经营者应当加强安全生产管理， 配备专职安全管理人员，按照规定接入统一的危险货物运输信息管理平台， 制定突发事件应急预案，严格落实各项安全措施。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第四十一条第二款 道路货物运输站（场）经营者应当按照规定接入统一的物流信息服务平台， 为进场的货运经营者提供信息支持和便捷、安全的配套服务。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一）项违反本条例规定，有下列情形之一的，由县级以上道路运输管理机构责令改正，处一千元以上一万元以下罚款；情节严重的，由原许可机关吊销经营许可证：（一）道路危险货物运输经营者、道路运输站（场）经营者未按规定接入统一管理或者服务信息平台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旅客运输站（场）经营者对进站（场）的客运班车的发班方式、发班时间未按规定备案或者拒不执行道路运输管理机构关于客运班车发班方式和发班时间决定，或者未按规定配备并使用行包安全检查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《浙江省道路运输条例》第四十四条第一款 道路旅客运输站（场）经营者应当合理安排客运班车的发班方式和时间，公平对待进站发班的客运车辆，不得拒绝接纳经道路运输管理机构批准的车辆进站（场）营运，不得擅自接纳未经道路运输管理机构批准的车辆进站（场）营运。 客运班车的发班方式、发班时间的确定及变更， 应当向市、 县道路运输管理机构备案。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第四十五条第一款 道路运输站（场）经营者应当按照规定配备安全设施设备，设置安全标识，执行车辆进出 站（场）安全检查和登记查验制度。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第二款 二级以上道路旅客运输站（场）应当按照规定配备并使用行包安全检查和视频监控设备。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二）项违反本条例规定，有下列情形之一的，由县级以上道路运输管理机构责令改正，处一千元以上一万元以下罚款；情节严重的，由原许可机关吊销经营许可证：（二）道路旅客运输站（场）经营者对进站（场）的客运班车的发班方式、发班时间未按规定备案或者拒不执行道路运输管理机构关于客运班车发班方式和发班时间决定，或者未按规定配备并使用行包安全检查设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330218614000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货运配载、货运代理经营者将受理的运输货物交由无相应经营资格的承运人承运，承接未按照规定办理准运手续的货物运输代理业务的处罚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《浙江省道路运输条例》第四十二条  货运配载、货运代理经营者应当将受理的运输货物交由有相应经营资格的承运人承运，不得承接按照规定应当办理准运手续而未办理的货物运输代理业务。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《浙江省道路运输条例》第七十六条第（三）项  违反本条例规定，有下列情形之一的，由县级以上道路运输管理机构责令改正，处一千元以上一万元以下罚款；情节严重的，由原许可机关吊销经营许可证：（三）货运配载、货运代理经营者有违反本条例第四十二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机动车维修经营者未按照国家有关技术规范对机动车进行维修等违法经营行为的处罚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《浙江省道路运输条例》第四十六条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二）未经托修方同意不得擅自增减维修作业项目；（三）对机动车进行整车修理、总成修理、二级维护的，应当采用机动车维修合同示范文本与托修方签订书面合同，并按照规定要求建立机动车维修档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第四十七条  机动车维修经营者对营运车辆进行整车修理、总成修理、二级维护的，作业完成后应当对车辆进行维修质量竣工检验；不具备检验能力的，应当委托其他取得经营许可的维修质量检验经营者进行检验，保证营运车辆安全性、动力性、经济性、污染物排放标准等符合国家和省规定的综合性能技术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第四十八条第一款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33021808700Y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机动车驾驶员培训经营者未与学员签订机动车驾驶员培训合同等违法经营行为的处罚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《浙江省道路运输条例》第五十四条  机动车驾驶员培训经营者应当遵守下列规定：（一）与学员签订机动车驾驶员培训合同，明确双方权利义务；（二）在核定的教学场地和公安机关交通管理部门指定的教练路线、时间进行培训；（三）如实签署培训记录，建立教学日志、学员档案；（四）不得利用非教练车辆从事驾驶培训经营；（五）增减教练车辆的，自增减发生之日起二十日内向市、县道路运输管理机构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道路运输经营者聘用无法定从业资格证的人员从事道路运输经营活动的处罚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330218182000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道路运输和道路运输相关业务经营者未按规定向道路运输管理机构报送相关统计资料和信息的处罚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《浙江省道路运输条例》第六十六条 道路运输管理机构应当按照规定收集、统计、公布道路运输经营和管理等相关信息， 建立道路运输公共服务信息系统， 为公众和相关经营者提供必要、方便的信息服务。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道路运输和道路运输相关业务经营者应当按照规定向道路运输管理机构和统计部门报送相关统计资料和信息。统计资料和信息应当保证真实、准确、完整， 不得漏报、瞒报。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六条第（七）项违反本条例规定，有下列情形之一的，由县级以上道路运输管理机构责令改正，处一千元以上一万元以下罚款；情节严重的，由原许可机关吊销经营许可证：（七）道路运输和道路运输相关业务经营者未按规定向道路运输管理机构报送相关统计资料和信息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289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汽车租赁经营者未按规定备案等违法行为的处罚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《浙江省道路运输条例》第五十六条  从事汽车租赁经营的，应当在依法取得工商营业执照之日起二十日内将营业执照和车辆信息，报送市、县道路运输管理机构备案。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第五十七条第一款  汽车租赁经营者应当遵守下列规定：（一）租赁车辆的综合性能技术等级达到二级以上；（二）与承租人签订汽车租赁书面合同，明确双方权利义务；（三）不得出租十座以上客运车辆，但出租给单位作为员工固定班车的除外。</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《浙江省道路运输条例》第七十七条  汽车租赁经营者有违反本条例第五十六条和第五十七条第一款规定行为的，由县级以上道路运输管理机构责令改正，处一千元以上一万元以下罚款。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道路运输经营者未按规定随车携带车辆营运证、客运标志牌的处罚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《浙江省道路运输条例》第三十二条第一款 道路运输营运车辆应当随车携带车辆营运证，班车和包车客运车辆还应当随车携带客运标志牌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《浙江省道路运输条例》第七十八条  道路运输经营者未按本条例规定随车携带车辆营运证、客运标志牌的，由县级以上道路运输管理机构责令改正，处警告或者二十元以上二百元以下罚款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不按规定使用道路运输业专用票证或者转让、倒卖、伪造道路运输业专用票证的处罚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《道路旅客运输及客运站管理规定》第四十二条  客运经营者应当遵守有关运价规定，使用规定的票证，不得乱涨价、恶意压价、乱收费。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292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330218317000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加班车、顶班车、接驳车无正当理由不按原正班车的线路、站点、班次行驶的处罚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《道路旅客运输及客运站管理规定》第一百条第一款第（二）项  违反本规定，客运经营者有下列情形之一的，由县级以上道路运输管理机构责令改正，处1000元以上3000元以下的罚款：（二）加班车、顶班车、接驳车无正当理由不按照规定的线路、站点运行的。违反前款第（一）至（六）项规定，情节严重的，由原许可机关吊销相应许可。</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293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330218236000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客运包车未持有效的包车客运标志牌进行经营的，不按照包车客运标志牌载明的事项运行的，线路两端均不在车籍所在地的处罚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《道路旅客运输及客运站管理规定》第五十七条第一款 客运包车应当凭车籍所在地道路运输管理机构配发的包车客运标志牌，按照约定的时间、起始地、目的地和线路运行，并持有包车合同，不得招揽包车合同外的旅客乘车。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《道路旅客运输及客运站管理规定》第一百条第一款第（七）项  违反本规定，客运经营者有下列情形之一的，由县级以上道路运输管理机构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294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33021816100Y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道路运输站（场）经营者允许无证经营的车辆进站从事经营活动以及超载车辆、未经安全检查的车辆出站或者无正当理由拒绝道路运输车辆进站从事经营活动的处罚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1.《中华人民共和国道路运输条例》第四十条道路运输站（场）经营者应当对出站的车辆进行安全检查，禁止无证经营的车辆进站从事经营活动，防止超载车辆或者未经安全检查的车辆出站。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道路运输站（场）经营者应当公平对待使用站（场）的客运经营者和货运经营者，无正当理由不得拒绝道路运输车辆进站从事经营活动。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  第七十一条第二款客运站经营者应当对出站客车进行安全检查，采取措施防止违禁物品进站上车，按照车辆核定载客限额售票，严禁超载车辆或者未经安全检查的车辆出站，保证安全生产。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第七十四条第一款  客运站经营者应当禁止无证经营的车辆进站从事经营活动，无正当理由不得拒绝合法客运车辆进站经营。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3.《道路货物运输及站场管理规定》第三十六条第二款 货运站经营者应当对出站车辆进行安全检查，防止超载车辆或者未经安全检查的车辆出站，保证安全生产。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第四十一条第二款货运站经营者应当公平对待使用货运站的道路货物运输经营者，禁止无证经营的车辆进站从事经营活动，无正当理由不得拒绝道路货物运输经营者进站从事经营活动。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第四十五条货运站经营者不得超限、超载配货，不得为无道路运输经营许可证或证照不全者提供服务；不得违反国家有关规定，为运输车辆装卸国家禁运、限运的物品。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2.《道路旅客运输及客运站管理规定》第一百零二条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五）设立的停靠点未按照规定备案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3.《道路货物运输及站场管理规定》第六十三条  违反本规定，货运站经营者对超限、超载车辆配载，放行出站的，由县级以上道路运输管理机构责令改正，处1万元以上3万元以下的罚款。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33021836500Y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道路运输站（场）经营者擅自改变道路运输站（场）的用途和服务功能的；不公布运输线路、配客站点、班次、发车时间、票价的处罚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1.《中华人民共和国道路运输条例》第四十条第三款 道路运输站（场）经营者应当向旅客和货主提供安全、便捷、优质的服务；保持站（场）卫生、清洁；不得随意改变站（场）用途和服务功能。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第四十一条第二款 道路旅客运输站（场）经营者应当为客运经营者合理安排班次，公布其运输线路、起止经停站点、运输班次、始发时间、票价，调度车辆进站、发车，疏导旅客，维持上下车秩序。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六十九条第一款客运站经营者应当按照道路运输管理机构决定的许可事项从事客运站经营活动，不得转让、出租客运站经营许可证件，不得改变客运站基本用途和服务功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第七十五条  客运站经营者应当公布进站客车的类型等级、运输线路、配客站点、班次、发车时间、票价等信息，调度车辆进站发车，疏导旅客，维持秩序。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3.《道路货物运输及站场管理规定》第三十五条货运站经营者应当按照经营许可证核定的许可事项经营，不得随意改变货运站用途和服务功能。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2.《道路旅客运输及客运站管理规定》第一百零三条  违反本规定，客运站经营者有下列情形之一的，由县级以上道路运输管理机构责令改正；拒不改正的，处3000元的罚款；有违法所得的，没收违法所得：（一）擅自改变客运站的用途和服务功能的；（二）不公布运输线路、配客站点、班次、发车时间、票价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3.《道路货物运输及站场管理规定》第六十四条  违反本规定，货运站经营者擅自改变道路运输站（场）的用途和服务功能，由县级以上道路运输管理机构责令改正；拒不改正的，处3000元的罚款；有违法所得的，没收违法所得。</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296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33021835600Y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机动车驾驶员培训机构不严格按照规定进行培训或者在培训结业证书发放时弄虚作假的处罚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1.《中华人民共和国道路运输条例》第四十六条机动车驾驶员培训机构应当按照国务院交通主管部门规定的教学大纲进行培训，确保培训质量。培训结业的，应当向参加培训的人员颁发培训结业证书。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2.《机动车驾驶员培训管理规定》第三十二条第一款机动车驾驶员培训机构应当按照全国统一的教学大纲进行培训。培训结束时，应当向结业人员颁发《机动车驾驶员培训结业证书》。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四条违反本条例的规定，机动车驾驶员培训机构不严格按照规定进行培训或者在培训结业证书发放时弄虚作假的，由县级以上道路运输管理机构责令改正；拒不改正的，由原许可机关吊销其经营许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2.《机动车驾驶员培训管理规定》第四十九条  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330218308000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机动车维修经营者使用假冒伪劣配件维修机动车，承修已报废的机动车或者擅自改装机动车的处罚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1.《中华人民共和国道路运输条例》第四十三条机动车维修经营者应当按照国家有关技术规范对机动车进行维修，保证维修质量，不得使用假冒伪劣配件维修机动车。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第四十五条机动车维修经营者不得承修已报废的机动车，不得擅自改装机动车。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2.《机动车维修管理规定》第二十二条第一款机动车维修经营者不得擅自改装机动车，不得承修已报废的机动车，不得利用配件拼装机动车。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第三十条第一款机动车维修经营者不得使用假冒伪劣配件维修机动车。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2.《机动车维修管理规定》第五十一条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558"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机动车维修经营者签发虚假机动车维修竣工出厂合格证的处罚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299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经营性道路客货运输驾驶员、道路危险货物运输从业人员身体健康状况不符合有关机动车驾驶和相关从业要求且没有主动申请注销从业资格的处罚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经营性道路客货运输驾驶员、道路危险货物运输驾驶员发生重大以上交通事故，且负主要责任的处罚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《道路运输从业人员管理规定》第九条第（三）项 经营性道路旅客运输驾驶员应当符合下列条件：（三）3年内无重大以上交通责任事故。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第十一条第（三）项 道路危险货物运输驾驶员应当符合下列条件：（三）3年内无重大以上交通责任事故。</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《道路运输从业人员管理规定》第四十七条第一款第（二）项  道路运输从业人员有下列不具备安全条件情形之一的，由发证机关撤销其从业资格证件：（二）经营性道路客货运输驾驶员、道路危险货物运输驾驶员发生重大以上交通事故，且负主要责任的。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301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道路运输从业人员发现重大事故隐患，不立即采取消除措施，继续作业的处罚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《道路运输从业人员管理规定》第四十二条 在道路危险货物运输过程中发生燃烧、爆炸、污染、中毒或者被盗、丢失、流散、泄漏等事故，道路危险货物运输驾驶员、押运人员应当立即向当地公安部门和所在运输企业或者单位报告，说明事故情况、危险货物品名和特性，并采取一切可能的警示措施和应急措施，积极配合有关部门进行处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《道路运输从业人员管理规定》第四十七条第一款第（三）项  道路运输从业人员有下列不具备安全条件情形之一的，由发证机关撤销其从业资格证件：（三）发现重大事故隐患，不立即采取消除措施，继续作业的。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33021815000Y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出租汽车驾驶员违反从业资格管理规定的处罚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《出租汽车驾驶员从业资格管理规定》第十六条取得从业资格证的出租汽车驾驶员，应当经出租汽车行政主管部门从业资格注册后，方可从事出租汽车客运服务。 出租汽车驾驶员从业资格注册有效期为3年。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出租汽车驾驶员在运营过程中，应当遵守国家对驾驶员在法律法规、职业道德、服务规范、安全运营等方面的资格规定，文明行车、优质服务。出租汽车驾驶员不得有下列行为：（一）途中甩客或者故意绕道行驶；（二）不按照规定携带道路运输证、从业资格证；（三）不按照规定使用出租汽车相关设备；（四）不按照规定使用文明用语，车容车貌不符合要求；（五）未经乘客同意搭载其他乘客；（六）不按照规定出具相应车费票据；（七）网络预约出租汽车驾驶员违反规定巡游揽客、站点候客；（八）巡游出租汽车驾驶员拒载，或者未经约车人或乘客同意、网络预约出租汽车驾驶员无正当理由未按承诺到达约定地点提供预约服务；（九）巡游出租汽车驾驶员不按照规定使用计程计价设备、违规收费或者网络预约出租汽车驾驶员违规收费；（十）对举报、投诉其服务质量或者对其服务作出不满意评价的乘客实施报复。</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《出租汽车驾驶员从业资格管理规定》第四十二条出租汽车驾驶员违反第十六条、第四十条规定的，由县级以上出租汽车行政主管部门责令改正，并处200元以上2000元以下的罚款。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聘用未取得从业资格证的人员，驾驶出租汽车从事经营活动的处罚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《出租汽车驾驶员从业资格管理规定》第十七条出租汽车经营者应当聘用取得从业资格证的出租汽车驾驶员，并在出租汽车驾驶员办理从业资格注册后再安排上岗。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《出租汽车驾驶员从业资格管理规定》第四十三条  违反本规定，聘用未取得从业资格证的人员，驾驶出租汽车从事经营活动的，由县级以上出租汽车行政主管部门责令改正，并处5000元以上1万元以下的罚款；情节严重的，处1万元以上3万元以下的罚款。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33021840300Y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对1年内违法超限运输较多的货运车辆、驾驶人和道路运输企业的处罚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三十三条超过公路、公路桥梁、公路隧道限载、限高、限宽、限长标准的车辆，不得在公路、公路桥梁或者公路隧道行驶；超过汽车渡船限载、限高、限宽、限长标准的车辆，不得使用汽车渡船。</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305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330218383000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指使、强令车辆驾驶人超限运输货物的处罚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《公路安全保护条例》第四十一条第三款 任何单位和个人不得指使、强令车辆驾驶人超限运输货物，不得阻碍道路运输管理机构依法进行监督检查。</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《公路安全保护条例》第六十八条  违反本条例的规定，指使、强令车辆驾驶人超限运输货物的，由道路运输管理机构责令改正，处3万元以下的罚款。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306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330218478000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道路运输企业未使用符合标准的监控平台、监控平台未接入联网联控系统、未按规定上传道路运输车辆动态信息的处罚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《道路运输车辆动态监督管理办法》第三条 本办法所称道路运输车辆，包括用于公路营运的载客汽车、危险货物运输车辆、半挂牵引车以及重型载货汽车（总质量为12吨及以上的普通货运车辆）。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第十三条道路运输经营者应当选购安装符合标准的卫星定位装置的车辆，并接入符合要求的监控平台。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道路货运企业监控平台应当与道路货运车辆公共平台对接，按照要求将企业、驾驶人员、车辆的相关信息上传至道路货运车辆公共平台，并接收道路货运车辆公共平台转发的货运车辆行驶的动态信息。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六条第（一）项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330218240000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道路运输企业未建立或者未有效执行交通违法动态信息处理制度、对驾驶员交通违法处理率低于90%的处罚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《道路运输车辆动态监督管理办法》第二十四条第四项 道路运输企业应当建立健全动态监控管理相关制度，规范动态监控工作：（四）交通违法动态信息处理和统计分析制度。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第二十六条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动态监控数据应当至少保存6个月，违法驾驶信息及处理情况应当至少保存3年。对存在交通违法信息的驾驶员，道路运输企业在事后应当及时给予处理。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《道路运输车辆动态监督管理办法》第三十六条第（二）项  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330218251000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道路运输企业未按规定配备专职监控人员的处罚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《道路运输车辆动态监督管理办法》第二十二条第一款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《道路运输车辆动态监督管理办法》第三十六条第（三）项  违反本办法的规定，道路运输企业有下列情形之一的，由县级以上道路运输管理机构责令改正。拒不改正的，处3000元以上8000元以下罚款：（三）未按规定配备专职监控人员的。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330218134000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道路运输经营者使用卫星定位装置出现故障不能保持在线的运输车辆从事经营活动的处罚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二十七条道路运输经营者应当确保卫星定位装置正常使用，保持车辆运行实时在线。卫星定位装置出现故障不能保持在线的道路运输车辆，道路运输经营者不得安排其从事道路运输经营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《道路运输车辆动态监督管理办法》第三十七条 违反本办法的规定，道路运输经营者使用卫星定位装置出现故障不能保持在线的运输车辆从事经营活动的，由县级以上道路运输管理机构责令改正。拒不改正的，处800元罚款。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330218324000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破坏卫星定位装置以及恶意人为干扰、屏蔽卫星定位装置信号的处罚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《道路运输车辆动态监督管理办法》第二十八条任何单位和个人不得破坏卫星定位装置以及恶意人为干扰、屏蔽卫星定位装置信号，不得篡改卫星定位装置数据。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《道路运输车辆动态监督管理办法》第三十八条第（一）项  违反本办法的规定，有下列情形之一的，由县级以上道路运输管理机构责令改正，处2000元以上5000元以下罚款：（一）破坏卫星定位装置以及恶意人为干扰、屏蔽卫星定位装置信号的。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330218318000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伪造、篡改、删除车辆动态监控数据的处罚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《道路运输车辆动态监督管理办法》第二十条 任何单位、个人不得擅自泄露、删除、篡改卫星定位系统平台的历史和实时动态数据。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《道路运输车辆动态监督管理办法》第三十八条第（二）项  违反本办法的规定，有下列情形之一的，由县级以上道路运输管理机构责令改正，处2000元以上5000元以下罚款：（二）伪造、篡改、删除车辆动态监控数据的。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330218249000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机动车维修单位未建立维修车辆登记制度的处罚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《浙江省实施〈中华人民共和国道路交通安全法〉办法》第十八条第二款 机动车维修单位应当建立维修车辆登记制度，登记内容包括送修人的身份证明、车辆牌号、车辆识别代号（车架号码）、发动机号码以及承修项目。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《浙江省实施〈中华人民共和国道路交通安全法〉办法》第八十五条第一款  机动车维修单位违反本办法第十八条第二款规定的，由交通、农业（农业机械）管理部门责令限期改正，并处一千元以上一万元以下罚款。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33021841800Y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违反国际道路运输管理规定的处罚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《国际道路运输管理规定》第七条 拟从事国际道路运输经营的，应当向所在地省级道路运输管理机构提出申请，并提交以下材料：（一）国际道路运输经营申请表；（二）《道路运输经营许可证》及复印件；（三）法人营业执照及复印件；（四）企业近3年内无重大以上道路交通责任事故证明；（五）拟投入国际道路运输经营的车辆的道路运输证和拟购置车辆承诺书，承诺书包括车辆数量、类型、技术性能、购车时间等内容；（六）拟聘用驾驶员的机动车驾驶证、从业资格证，近3年内无重大以上道路交通责任事故证明；（七）国际道路运输的安全管理制度：包括安全生产责任制度、安全生产业务操作规程、安全生产监督检查制度、驾驶员和车辆安全生产管理制度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第九条第一款至第四款 省级道路运输管理机构收到申请后，应当按照《交通行政许可实施程序规定》要求的程序、期限，对申请材料进行审查，作出许可或者不予许可的决定。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决定予以许可的，应当向被许可人颁发《道路运输经营许可证》或者《道路旅客运输班线经营许可证明》。不能直接颁发经营证件的，应当向被许可人出具《国际道路运输经营许可决定书》或者《国际道路旅客运输班线经营许可决定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在出具许可决定之日起10日内，向被许可人颁发《道路运输经营许可证》或者《道路旅客运输班线经营许可证明》。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《道路运输经营许可证》应当注明经营范围；《道路旅客运输班线经营许可证明》应当注明班线起讫地、线路、停靠站点以及班次。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第十一条 被许可人应当按照承诺书的要求购置运输车辆。购置的车辆和已有的车辆经道路运输管理机构核实符合条件的，道路运输管理机构向拟投入运输的车辆配发《道路运输  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 国际道路运输经营者变更许可事项、扩大经营范围的，应当按照本规定办理许可申请。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 国际道路旅客运输经营者在取得经营许可后，应当在180日内履行被许可的事项。有正当理由在180日内未经营或者停业时间超过180日的，应当告知省级道路运输管理机构。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国际道路运输经营者需要终止经营的，应当在终止经营之日30日前告知省级道路运输管理机构，办理有关注销手续。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 从事国际道路运输的车辆应当按照规定的口岸通过，进入对方国家境内后，应当按照规定的线路运行。 从事定期国际道路旅客运输的车辆，应当按照规定的行车路线、班次及停靠站点运行。    第二十条 从事国际道路运输的车辆应当标明本国的国际道路运输国籍识别标志。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  禁止外国国际道路运输经营者从事我国国内道路旅客和货物运输经营。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外国国际道路运输经营者在我国境内应当在批准的站点上下旅客或者按照运输合同商定的地点装卸货物。运输车辆，要按照我国道路运输管理机构指定的停靠站（场）停放。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禁止外国国际道路运输经营者在我国境内自行承揽货物或者招揽旅客。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第三十条 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第三十三条 《国际汽车运输行车许可证》、《国际汽车运输特别行车许可证》实行一车一证，应当在有效期内使用。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 禁止伪造、变造、倒卖、转让、出租《国际汽车运输行车许可证》、《国际汽车运输特别行车许可证》。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《国际道路运输管理规定》第三十八条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33021842100Y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巡游出租汽车经营者违反巡游出租汽车经营服务管理有关规定的处罚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巡游出租汽车经营服务管理规定》第十五条被许可人应当按照《巡游出租汽车经营行政许可决定书》和经营协议，投入符合规定数量、座位数、类型及等级、技术等级等要求的车辆。原许可机关核实符合要求后，为车辆核发《道路运输证》。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第二十一条第（二）项巡游出租汽车经营者应当遵守下列规定：（二）保证营运车辆性能良好。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巡游出租汽车经营者应当自觉接受社会监督，公布服务监督电话，指定部门或者人员受理投诉。巡游出租汽车经营者应当建立24小时服务投诉值班制度，接到乘客投诉后，应当及时受理，10日内处理完毕，并将处理结果告知乘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《巡游出租汽车经营服务管理规定》第四十六条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315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33021835200Y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巡游出租汽车驾驶员违反巡游出租汽车经营服务管理有关规定的处罚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巡游出租汽车经营服务管理规定》第二十二条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三条第（一）、（二）、（七）、（八）、（十）、（十一）项巡游出租汽车驾驶员应当按照国家出租汽车服务标准提供服务，并遵守下列规定：（一）做好运营前例行检查，保持车辆设施、设备完好，车容整洁，备齐发票、备足零钱；（二）衣着整洁，语言文明，主动问候，提醒乘客系好安全带；（七）随车携带道路运输证、从业资格证，并按规定摆放、粘贴有关证件和标志；（八）按照乘客指定的目的地选择合理路线行驶，不得拒载、议价、途中甩客、故意绕道行驶；（十）未经乘客同意不得搭载其他乘客；（十一）按规定使用计程计价设备，执行收费标准并主动出具有效车费票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第二十四条第（六）项巡游出租汽车驾驶员遇到下列特殊情形时，应当按照下列方式办理：（六）遵守电召服务规定，按照约定的时间和地点乘车。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第二十九条第（九）项在机场、火车站、汽车客运站、港口、公共交通枢纽等客流集散地载客时应当文明排队，服从调度，不得违反规定在非指定区域揽客。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第四十八条第（二）项  巡游出租汽车驾驶员违反本规定，有下列情形之一的，由县级以上地方人民政府出租汽车行政主管部门责令改正，并处以500元以上2000元以下罚款：（二）转让、倒卖、伪造巡游出租汽车相关票据的。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《巡游出租汽车经营服务管理规定》第四十七条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33021837200Y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网约车平台公司违反网络预约出租汽车经营服务管理有关规定的处罚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网络预约出租汽车经营服务管理暂行办法》第十三条服务所在地出租汽车行政主管部门依车辆所有人或者网约车平台公司申请，按第十二条规定的条件审核后，对符合条件并登记为预约出租客运的车辆，发放《网络预约出租汽车运输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第一款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九条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第二十二条网约车应当在许可的经营区域内从事经营活动，超出许可的经营区域的，起讫点一端应当在许可的经营区域内。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网约车平台公司和驾驶员提供经营服务应当符合国家有关运营服务标准，不得途中甩客或者故意绕道行驶，不得违规收费，不得对举报、投诉其服务质量或者对其服务作出不满意评价的乘客实施报复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第二十九条第一款出租汽车行政主管部门应当建设和完善政府监管平台，实现与网约车平台信息共享。共享信息应当包括车辆和驾驶员基本信息、服务质量以及乘客评价信息等。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第二十九条第四款  出租汽车行政主管、公安等部门有权根据管理需要依法调取查阅管辖范围内网约车平台公司的登记、运营和交易等相关数据信息。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《网络预约出租汽车经营服务管理暂行办法》第三十五条第一款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（二）提供服务驾驶员未取得《网络预约出租汽车驾驶员证》，或者线上提供服务驾驶员与线下实际提供服务驾驶员不一致的；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（三）未按照规定保证车辆技术状况良好的；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（四）起讫点均不在许可的经营区域从事网约车经营活动的；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（五）未按照规定将提供服务的车辆、驾驶员相关信息向服务所在地出租汽车行政主管部门报备的；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（六）未按照规定制定服务质量标准、建立并落实投诉举报制度的；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（七）未按照规定提供共享信息，或者不配合出租汽车行政主管部门调取查阅相关数据信息的；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（八）未履行管理责任，出现甩客、故意绕道、违规收费等严重违反国家相关运营服务标准行为的。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33021814500Y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网约车驾驶员违反网络预约出租汽车经营服务管理有关规定的处罚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 xml:space="preserve">《网络预约出租汽车经营服务管理暂行办法》第二十五条网约车平台公司和驾驶员提供经营服务应当符合国家有关运营服务标准，不得途中甩客或者故意绕道行驶，不得违规收费，不得对举报、投诉其服务质量或者对其服务作出不满意评价的乘客实施报复行为。 </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《网络预约出租汽车经营服务管理暂行办法》第三十六条第一款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330218460000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未取得线路运营权、未与城市公共交通主管部门签订城市公共汽电车线路特许经营协议，擅自从事城市公共汽电车客运线路运营的处罚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十四条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条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772"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319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运营企业未在城市公共汽电车客运首末站和中途站配置符合要求的服务设施和运营标识的处罚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二十六条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《城市公共汽车和电车客运管理规定》第六十一条  运营企业违反本规定第二十六条规定，未配置符合要求的服务设施和运营标识的，由城市公共交通主管部门责令限期改正；逾期不改正的，处5000元以下的罚款。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330218674000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运营企业未定期对城市公共汽电车车辆及其安全设施设备进行检测、维护、更新的处罚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四十七条运营企业应当建立城市公共汽电车车辆安全管理制度，定期对运营车辆及附属设备进行检测、维护、更新，保证其处于良好状态。不得将存在安全隐患的车辆投入运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《城市公共汽车和电车客运管理规定》第六十二条第（一）项   运营企业有下列行为之一的，由城市公共交通主管部门责令限期改正；逾期未改正的，处5000元以上1万元以下的罚款：（一）未定期对城市公共汽电车车辆及其安全设施设备进行检测、维护、更新的。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330218647000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运营企业未在城市公共汽电车车辆和场站醒目位置设置安全警示标志、安全疏散示意图和安全应急设备的处罚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《城市公共汽车和电车客运管理规定》第四十八条 运营企业应当在城市公共汽电车车辆和场站醒目位置设置安全警示标志、安全疏散示意图等，并为车辆配备灭火器、安全锤等安全应急设备，保证安全应急设备处于良好状态。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二条第（二）项运营企业有下列行为之一的，由城市公共交通主管部门责令限期改正；逾期未改正的，处5000元以上1万元以下的罚款：（二）未在城市公共汽电车车辆和场站醒目位置设置安全警示标志、安全疏散示意图和安全应急设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2413"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运营企业使用不具备规定条件的人员担任驾驶员、乘务员的处罚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《城市公共汽车和电车客运管理规定》第二十七条  运营企业聘用的从事城市公共汽电车客运的驾驶员、乘务员，应当具备以下条件：（一）具有履行岗位职责的能力；（二）身心健康，无可能危及运营安全的疾病或者病史；（三）无吸毒或者暴力犯罪记录。从事城市公共汽电车客运的驾驶员还应当符合以下条件：（一）取得与准驾车型相符的机动车驾驶证且实习期满；（二）最近连续3个记分周期内没有记满12分违规记录；（三）无交通肇事犯罪、危险驾驶犯罪记录，无饮酒后驾驶记录。</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《城市公共汽车和电车客运管理规定》第六十二条第（三）项  运营企业有下列行为之一的，由城市公共交通主管部门责令限期改正；逾期未改正的，处5000元以上1万元以下的罚款：（三）使用不具备本规定第二十七条规定条件的人员担任驾驶员、乘务员的。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082"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330218457000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城市公共汽电车客运企业未对拟担任驾驶员、乘务员的人员进行培训、考核的处罚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《城市公共汽车和电车客运管理规定》第六十二条第（四）项  运营企业有下列行为之一的，由城市公共交通主管部门责令限期改正；逾期未改正的，处5000元以上1万元以下的罚款：（四）未对拟担任驾驶员、乘务员的人员进行培训、考核的。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98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运营企业未制定应急预案并组织演练的处罚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《城市公共汽车和电车客运管理规定》第五十二条第二款运营企业应当根据城市公共汽电车客运突发事件应急预案，制定本企业的应急预案，并定期演练。</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《城市公共汽车和电车客运管理规定》第六十三条第一款 运营企业未制定应急预案并组织演练的，由城市公共交通主管部门责令限期改正，并处1万元以下的罚款。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11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325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330218239000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发生影响运营安全的突发事件时，运营企业未按照应急预案的规定采取应急处置措施，造成严重后果的处罚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《城市公共汽车和电车客运管理规定》第五十二条第三款 发生安全事故或者影响城市公共汽电车客运运营安全的突发事件时，城市公共交通主管部门、运营企业等应当按照应急预案及时采取应急处置措施。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《城市公共汽车和电车客运管理规定》第六十三条第二款 发生影响运营安全的突发事件时，运营企业未按照应急预案的规定采取应急处置措施，造成严重后果的，由城市公共交通主管部门处2万元以上3万元以下的罚款。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28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326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城市公共汽电车客运场站和服务设施的日常管理单位未按照规定对有关场站设施进行管理和维护的处罚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三十六条城市公共汽电车客运场站等服务设施的日常管理单位应当按照有关标准和规定，对场站等服务设施进行日常管理，定期进行维修、保养，保持其技术状况、安全性能符合国家标准，维护场站的正常运营秩序。</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9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kern w:val="0"/>
                <w:sz w:val="20"/>
              </w:rPr>
              <w:t>327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kern w:val="0"/>
                <w:sz w:val="20"/>
              </w:rPr>
              <w:t>33021837500Y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kern w:val="0"/>
                <w:sz w:val="20"/>
              </w:rPr>
              <w:t>对危害城市公共汽电车客运服务设施等行为的处罚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《城市公共汽车和电车客运管理规定》第五十四条 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响城市公共汽电车客运服务设施功能和安全的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《城市公共汽车和电车客运管理规定》第六十六条第一款  违反本规定第五十四条，有危害城市公共汽电车客运服务设施行为的，由城市公共交通主管部门责令改正，对损坏的设施依法赔偿，并对个人处1000元以下的罚款，对单位处5000元以下的罚款。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auto"/>
                <w:sz w:val="20"/>
              </w:rPr>
            </w:pPr>
            <w:r>
              <w:rPr>
                <w:rFonts w:hint="eastAsia" w:ascii="仿宋_GB2312" w:hAnsi="宋体"/>
                <w:color w:val="auto"/>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auto"/>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328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330218664000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市场中介机构未在经营场所醒目位置明示营业执照、机构资质证书，未公布有关规定事项的处罚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《浙江省市场中介机构管理办法》第八条 市场中介机构应当在经营场所醒目位置明示营业执照、机构资质证书，公布服务项目、服务流程、收费标准、监督电话等事项。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鼓励市场中介机构根据中介服务内容，利用网络技术手段提高服务便利性。</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《浙江省市场中介机构管理办法》第三十一条 市场中介机构违反本办法第八条规定，其他有关法律、法规、规章未作法律责任规定的，由有关行政管理部门依照职责责令改正，对市场中介机构可以处 3000 元以上 3 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329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330218177000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道路运输和道路运输相关业务经营者未按规定实施安全生产管理制度，或者未按规定期限报告道路运输安全情况或者隐瞒、拖延不报、谎报道路运输安全事故的处罚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《浙江省道路运输条例》第六十九条道路运输和道路运输相关业务经营者应当建立安全管理档案和安全情况报告制度，按照规定向道路运输管理机构报告道路运输安全情况。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发生有人员死亡的道路交通事故的，事故车辆的经营者应当在规定时间内向有关部门和车籍地道路运输管理机构报告，不得瞒报、谎报、漏报或者迟报。道路运输管理机构接到报告后，应当在规定时间内报告本级交通运输主管部门和上级道路运输管理机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《浙江省道路运输条例》第七十五条第（八）项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八）道路运输和道路运输相关业务经营者未按规定实施安全生产管理制度，或者未按规定期限报告道路运输安全情况或者隐瞒、拖延不报、谎报道路运输安全事故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330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33021837400Y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市场中介机构及其从业人员违反交通运输行业监督管理规定的处罚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《浙江省市场中介机构管理办法》第十四条  市场中介机构及其从业人员不得有下列行为：（一）提供虚假信息、资料，出具虚假报告、证明等材料；（二）采取欺诈、胁迫、贿赂、串通等非法手段，损害委托人或者他人利益；（三）以不正当竞争手段承揽业务或者利用执业便利谋取不正当利益；（四）强行或者变相强行推销商品、提供服务；（五）提供、泄露可能危害国家安全或者公共利益的信息、资料；（六）泄露委托人的商业秘密或者个人隐私；（七）法律、法规规定禁止的其他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《浙江省市场中介机构管理办法》第三十二条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33021840000Y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未取得经营许可，擅自从事或者变相从事出租车经营活动的处罚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330218003000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罐式车辆罐体、可移动罐柜、罐箱的关闭装置在运输过程中未处于关闭状态的处罚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《危险货物道路运输安全管理办法》第四十七条 驾驶人应当确保罐式车辆罐体、可移动罐柜、罐箱的关闭装置在运输过程中处于关闭状态。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《危险货物道路运输安全管理办法》第六十一条第（二）项  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危险化学品运输企业未建立健全并严格执行充装或者装载查验、记录制度的处罚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《危险货物道路运输安全管理办法》第三十二条 充装或者装载危险化学品的生产、储存、运输、使用和经营企业，应当按照本办法要求建立健全并严格执行充装或者装载查验、记录制度。</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承运人未按照规定制作危险货物运单或者保存期限不符合要求的处罚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第二十四条 危险货物承运人应当制作危险货物运单，并交由驾驶人随车携带。危险货物运单应当妥善保存，保存期限不得少于12个月。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第六十条第（二）项  交通运输主管部门对危险货物承运人有下列情形之一的，应当责令改正，处2000元以上5000元以下的罚款：（二）违反本办法第二十四条，未按照规定制作危险货物运单或者保存期限不符合要求的。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危险货物运输承运人未按照要求对运输车辆、罐式车辆罐体、可移动罐柜、罐箱及设备进行检查和记录的处罚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第二十五条 危险货物承运人在运输前，应当对运输车辆、罐式车辆罐体、可移动罐柜、罐式集装箱（以下简称罐箱）及相关设备的技术状况，以及卫星定位装置进行检查并做好记录，对驾驶人、押运人员进行运输安全告知。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第六十条第（三）项  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开展定制客运未按照规定备案的处罚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《道路旅客运输及客运站管理规定》第六十三条  班车客运经营者开展定制客运的，应当向原许可机关备案，并提供以下材料：（一）《班车客运定制服务信息表》（见附件12）；</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（二）与网络平台签订的合作协议或者相关证明。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网络平台由班车客运经营者自营的，免于提交前款第（二）项材料。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《班车客运定制服务信息表》记载信息发生变更的，班车客运经营者应当重新备案。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《道路旅客运输及客运站管理规定》第一百条第一款第（八）项  违反本规定，客运经营者有下列情形之一的，由县级以上道路运输管理机构责令改正，处1000元以上3000元以下的罚款：（八）开展定制客运未按照规定备案的。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33021869200Y</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网络平台发布的提供服务班车客运经营者与实际提供服务班车客运经营者不一致、发布的提供服务车辆与实际提供服务车辆不一致的、发布的提供服务驾驶员与实际提供服务驾驶员不一致的、超出班车客运经营者许可范围开展定制客运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《道路旅客运输及客运站管理规定》第六十五条第三款  网络平台不得超出班车客运经营者的许可范围开展定制客运服务。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第六十八条第二款  网络平台使用不符合规定的经营者、车辆或者驾驶员开展定制客运，造成旅客合法权益受到侵害的，应当依法承担相应的责任。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《道路旅客运输及客运站管理规定》第一百零四条第一款  违反本规定，网络平台有下列情形之一的，由县级以上道路运输管理机构责令改正，处3000元以上1万元以下的罚款：（一）发布的提供服务班车客运经营者与实际提供服务班车客运经营者不一致的；（二）发布的提供服务车辆与实际提供服务车辆不一致的；（三）发布的提供服务驾驶员与实际提供服务驾驶员不一致的；（四）超出班车客运经营者许可范围开展定制客运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330218690000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客运站经营者设立的停靠点未按照规定备案的处罚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《道路旅客运输及客运站管理规定》第七十三条第二款  客运站经营者设立停靠点的，应当向原许可机关备案，并在停靠点显著位置公示客运站《道路运输经营许可证》等信息。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《道路旅客运输及客运站管理规定》第一百零二条第（五）项  违反本规定，客运站经营者有下列情形之一的，由县级以上道路运输管理机构责令改正，处1万元以上3万元以下的罚款：（五）设立的停靠点未按照规定备案的。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339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未按照规定在发车前对旅客进行安全事项告知的处罚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《道路旅客运输及客运站管理规定》第四十四条第二款  客运经营者应当按照有关规定在发车前进行旅客系固安全带等安全事项告知，运输过程中发生侵害旅客人身、财产安全的治安违法行为时，应当及时向公安机关报告并配合公安机关处理治安违法行为。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《道路旅客运输及客运站管理规定》第一百条第一款第（九）项  违反本规定，客运经营者有下列情形之一的，由县级以上道路运输管理机构责令改正，处1000元以上3000元以下的罚款：（九）未按照规定在发车前对旅客进行安全事项告知的。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330218687000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网络平台接入或者使用不符合规定的班车客运经营者、车辆或者驾驶员开展定制客运的处罚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《道路旅客运输及客运站管理规定》第六十八条第二款 网络平台使用不符合规定的经营者、车辆或者驾驶员开展定制客运，造成旅客合法权益受到侵害的，应当依法承担相应的责任。</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《道路旅客运输及客运站管理规定》第一百零四条第二款  网络平台接入或者使用不符合规定的班车客运经营者、车辆或者驾驶员开展定制客运的，由县级以上道路运输管理机构责令改正，处1万元以上3万元以下的罚款。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承运人未在罐式车辆罐体的适装介质列表范围内或者移动式压力容器使用登记证上限定的介质承运危险货物的处罚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《危险货物道路运输安全管理办法》第二十三条 危险货物承运人应当使用安全技术条件符合国家标准要求且与承运危险货物性质、重量相匹配的车辆、设备进行运输。</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危险货物承运人应当按照运输车辆的核定载质量装载危险货物，不得超载。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4529"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330218726000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小微型客车租赁经营者违反小微型客车租赁经营服务管理有关规定的处罚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《小微型客车租赁经营服务管理办法》第七条第一款  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第九条第一款  备案事项发生变更的，小微型客车租赁经营者应当在变更之日起15日内到原备案机构办理变更备案。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第十二条第一款第一项、第二项、第六项  小微型客车租赁经营者还应当遵守下列规定：（一）在经营场所或者服务平台以显著方式明示服务项目、租赁流程、租赁车辆类型、收费标准、押金收取与退还、客服与监督电话等事项；（二）按照合同约定将租赁小微型客车交付承租人，交付的租赁小微型客车在租赁期间应当符合《中华人民共和国道路交通安全法》规定的上路行驶条件，车内设施设备功能齐全正常，外观内饰完好整洁；（六）建立租赁经营管理档案，保存租赁经营信息，并按照要求报送相关数据信息；</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《小微型客车租赁经营服务管理办法》第二十五条第一款  小微型客车租赁经营者违反本办法，有下列行为之一的，由小微型客车租赁行政主管部门责令改正，并处5000元以上3万元以下罚款：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（一）未按照规定办理备案或者变更备案的；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（二）提供的租赁小微型客车不符合《中华人民共和国道路交通安全法》规定的上路行驶条件的；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（三）未建立小微型客车租赁经营管理档案或者未按照规定报送相关数据信息的；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（四）未在经营场所或者服务平台以显著方式明示服务项目、租赁流程、租赁车辆类型、收费标准、押金收取与退还、客服与监督电话等事项的。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330218725000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机动车驾驶员培训经营者违反浙江省消费者权益保护有关规定的处罚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《浙江省实施〈中华人民共和国消费者权益保护法〉办法》第十二条 考试培训、兴趣班或者辅导班、驾驶员培训等营利性培训经营者应当与消费者订立书面合同，明确培训项目、课程内容和课时数量、教师资格资质、教学培训地点、设施设备、收费项目和标准等内容。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国家和省对培训资格、预收费用最高限额、资金存管和扣付方式等有规定的，应当遵守该规定。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经营者及其工作人员有辱骂、体罚学员等严重违反教育规范行为或者经营者有违反合同约定行为，导致消费者无法继续接受培训或者继续培训无法达到预期效果的，消费者有权要求经营者退还相应费用，并要求依法赔偿损失，经营者应当自消费者要求退费之日起五日内予以退还。</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《浙江省实施〈中华人民共和国消费者权益保护法〉办法》第三十八条第二款  经营者有违反本办法第十二条规定行为的，由教育、人力资源、工商、道路运输等主管部门或者管理机构按照各自职责责令改正；拒不改正的，处一万元以上十万元以下的罚款。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危险货物道路运输车辆驾驶人未按照规定随车携带危险货物运单、安全卡的处罚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《危险货物道路运输安全管理办法》第二十四条  危险货物承运人应当制作危险货物运单，并交由驾驶人随车携带。危险货物运单应当妥善保存，保存期限不得少于12个月。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第四十四条  在危险货物道路运输过程中，除驾驶人外，还应当在专用车辆上配备必要的押运人员，确保危险货物处于押运人员监管之下。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运输车辆应当安装、悬挂符合《道路运输危险货物车辆标志》（GB 13392）要求的警示标志，随车携带防护用品、应急救援器材和危险货物道路运输安全卡，严格遵守道路交通安全法律法规规定，保障道路运输安全。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运输爆炸品和剧毒化学品车辆还应当安装、粘贴符合《道路运输爆炸品和剧毒化学品车辆安全技术条件》（GB 20300）要求的安全标示牌。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运输剧毒化学品、民用爆炸物品、烟花爆竹、放射性物品或者危险废物时，还应当随车携带本6办法第十五条规定的单证报告。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第六十一条第（一）项  交通运输主管部门对危险货物道路运输车辆驾驶人具有下列情形之一的，应当责令改正，处1000元以上3000元以下的罚款： （一）违反本办法第二十四条、第四十四条，未按照规定随车携带危险货物运单、安全卡的。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sz w:val="20"/>
                <w:lang w:val="en-US" w:eastAsia="zh-CN"/>
              </w:rPr>
              <w:t>345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330218114000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危险货物的类别、项别、品名、编号不符合相关标准要求的处罚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《危险货物道路运输安全管理办法》 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道路运输</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330218712000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机动车生产、进口企业未按照规定向社会公布其生产、进口机动车车型的有关维修技术信息的处罚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《中华人民共和国大气污染防治法》第五十五条第一款机动车生产、进口企业应当向社会公布其生产、进口机动车车型的排放检验信息、污染控制技术信息和有关维修技术信息。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《中华人民共和国大气污染防治法》第一百一十一条第二款 违反本法规定，机动车生产、进口企业未按照规定向社会公布其生产、进口机动车车型的有关维修技术信息的，由省级以上人民政府交通运输主管部门责令改正，处五万元以上五十万元以下的罚款。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4007"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承担安全评价、认证、检测、检验的机构及其从业人员违法开展活动的处罚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1.《中华人民共和国安全生产法》第六十九条 承担安全评价、认证、检测、检验的机构应当具备国家规定的资质条件，并对其作出的安全评价、认证、检测、检验的结果负责。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对有前款违法行为的机构，吊销其相应资质。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使用或者产生可燃爆的粉尘、气体、液体等爆炸性危险物质的，作业场所的建筑物、构筑物、电气设备以及通风除尘、防静电、防爆等安全设施不符合国家相关防燃爆标准要求，或未按规定落实安全措施</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349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330218004000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交通工程建设单位（发包人）必须招标项目不招标或者规避招标、肢解发包的处罚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1.《中华人民共和国建筑法》第二十四条提倡对建筑工程实行总承包，禁止将建筑工程肢解发包。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2.《中华人民共和国招标投标法》第四条 任何单位和个人不得将依法必须进行招标的项目化整为零或者以其他任何方式规避招标。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招标人采用公开招标方式的，应当发布招标公告。依法必须进行招标的项目的招标公告，应当通过国家指定的报刊、信息网络或者其他媒介发布。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招标公告应当载明招标人的名称和地址、招标项目的性质、数量、实施地点和时间以及获取招标文件的办法等事项。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3.《中华人民共和国招标投标法实施条例》第九条 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招标人为适用前款规定弄虚作假的，属于招标投标法第四条规定的规避招标。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第十五条公开招标的项目，应当依照招标投标法和本条例的规定发布招标公告、编制招标文件。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招标人采用资格预审办法对潜在投标人进行资格审查的，应当发布资格预审公告、编制资格预审文件。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编制依法必须进行招标的项目的资格预审文件和招标文件，应当使用国务院发展改革部门会同有关行政监督部门制定的标准文本。</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4.《建设工程质量管理条例》第七条第二款 建设单位不得将建设工程肢解发包。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第七十八条第一款本条例所称肢解发包，是指建设单位将应当由一个承包单位完成的建设工程分解成若干部分发包给不同的承包单位的行为。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1.《中华人民共和国建筑法》第六十五条发包单位将工程发包给不具有相应资质条件的承包单位的，或者违反本法规定将建筑工程肢解发包的，责令改正，处以罚款。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超越本单位资质等级承揽工程的，责令停止违法行为，处以罚款，可以责令停业整顿，降低资质等级；情节严重的，吊销资质证书；有违法所得的，予以没收。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未取得资质证书承揽工程的，予以取缔，并处罚款；有违法所得的，予以没收。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以欺骗手段取得资质证书的，吊销资质证书，处以罚款；构成犯罪的，依法追究刑事责任。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3.《中华人民共和国招标投标法实施条例》第六十三条第二款  依法必须进行招标的项目的招标人不按照规定发布资格预审公告或者招标公告，构成规避招标的，依照招标投标法第四十九条的规定处罚。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330218257000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交通工程项目招标代理机构与招标人、投标人串通损害国家利益、社会公共利益或者他人合法权益的处罚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1.《中华人民共和国招标投标法》第十五条 招标代理机构应当在招标人委托的范围内办理招标事宜，并遵守本法关于招标人的规定。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第三十二条第二款 投标人不得与招标人串通投标，损害国家利益、社会公共利益或者他人的合法权益。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2.《中华人民共和国招标投标法实施条例》第十三条第二款 招标代理机构代理招标业务，应当遵守招标投标法和本条例关于招标人的规定。招标代理机构不得在所代理的招标项目中投标或者代理投标，也不得为所代理的招标项目的投标人提供咨询。</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前款所列行为影响中标结果的，中标无效。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330218371000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招标人以不合理的条件限制或者排斥潜在投标人的，对潜在投标人实行歧视待遇的，强制要求投标人组成联合体共同投标的，或者限制投标人之间竞争的处罚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第十六条 招标人采用公开招标方式的，应当发布招标公告。依法必须进行招标的项目的招标公告，应当通过国家指定的报刊、信息网络或者其他媒介发布。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招标公告应当载明招标人的名称和地址、招标项目的性质、数量、实施地点和时间以及获取招标文件的办法等事项。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第十八条第二款  招标人不得以不合理的条件限制或者排斥潜在投标人，不得对潜在投标人实行歧视待遇。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第二十条 招标文件不得要求或者标明特定的生产供应者以及含有倾向或者排斥潜在投标人的其他内容。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第三十一条第四款 招标人不得强制投标人组成联合体共同投标，不得限制投标人之间的竞争。</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2.《中华人民共和国招标投标法实施条例》第十五条公开招标的项目，应当依照招标投标法和本条例的规定发布招标公告、编制招标文件。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招标人采用资格预审办法对潜在投标人进行资格审查的，应当发布资格预审公告、编制资格预审文件。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编制依法必须进行招标的项目的资格预审文件和招标文件，应当使用国务院发展改革部门会同有关行政监督部门制定的标准文本。</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第二十四条招标人对招标项目划分标段的，应当遵守招标投标法的有关规定，不得利用划分标段限制或者排斥潜在投标人。依法必须进行招标的项目的招标人不得利用划分标段规避招标。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第三十二条招标人不得以不合理的条件限制、排斥潜在投标人或者投标人。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招标人有下列行为之一的，属于以不合理条件限制、排斥潜在投标人或者投标人：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（一）就同一招标项目向潜在投标人或者投标人提供有差别的项目信息；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（二）设定的资格、技术、商务条件与招标项目的具体特点和实际需要不相适应或者与合同履行无关；</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（三）依法必须进行招标的项目以特定行政区域或者特定行业的业绩、奖项作为加分条件或者中标条件；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（四）对潜在投标人或者投标人采取不同的资格审查或者评标标准；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（五）限定或者指定特定的专利、商标、品牌、原产地或者供应商；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（六）依法必须进行招标的项目非法限定潜在投标人或者投标人的所有制形式或者组织形式；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（七）以其他不合理条件限制、排斥潜在投标人或者投标人。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第四十八条第一款招标人应当向评标委员会提供评标所必需的信息，但不得明示或者暗示其倾向或者排斥特定投标人。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3.《公路建设市场管理办法》第十条 凡符合法律、法规规定的市场准入条件的从业单位和从业人员均可进入公路建设市场，任何单位和个人不得对公路建设市场实行地方保护，不得对符合市场准入条件的从业单位和从业人员实行歧视待遇。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2.《中华人民共和国招标投标法实施条例》第六十三条第一款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3.《公路建设市场管理办法》第四十七条 项目法人违反本办法规定，实行地方保护的或者对公路建设从业单位和从业人员实行歧视待遇的，由交通运输主管部门责令改正。</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交通建设工程项目招标人向他人透露可能影响公平竞争的有关招标投标情况或者泄露标底的处罚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《中华人民共和国招标投标法》第二十二条 招标人不得向他人透露已获取招标文件的潜在投标人的名称、数量以及可能影响公平竞争的有关招标投标的其他情况。</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招标人设有标底的，标底必须保密。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前款所列行为影响中标结果的，中标无效。</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交通建设工程项目投标人相互串通投标或者与招标人串通投标，或者向招标人或者评标委员会成员行贿谋取中标的处罚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1.《中华人民共和国招标投标法》第三十二条  投标人不得相互串通投标报价，不得排挤其他投标人的公平竞争，损害招标人或者其他投标人的合法权益。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投标人不得与招标人串通投标，损害国家利益、社会公共利益或者他人的合法权益。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禁止投标人以向招标人或者评标委员会成员行贿的手段谋取中标。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2.《中华人民共和国招标投标法实施条例》第三十九条禁止投标人相互串通投标。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下列情形之一的，属于投标人相互串通投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第四十一条禁止招标人与投标人串通投标。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法律、行政法规对串通投标报价行为的处罚另有规定的，从其规定。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交通建设工程投标人以他人名义投标或者以其他方式弄虚作假，骗取中标的处罚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1.《中华人民共和国招标投标法》第三十三条  投标人不得以低于成本的报价竞标，也不得以他人名义投标或者以其他方式弄虚作假，骗取中标。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2.《公路建设市场管理办法》第二十二条 公路工程的勘察、设计、施工、监理单位和设备、材料供应单位应当依法投标，不得弄虚作假，不得串通投标，不得以行贿等不合法手段谋取中标。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1.《中华人民共和国招标投标法》第五十四条  投标人以他人名义投标或者以其他方式弄虚作假，骗取中标的，中标无效，给招标人造成损失的，依法承担赔偿责任；构成犯罪的，依法追究刑事责任。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  （四）其他弄虚作假骗取中标情节严重的行为。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3.《公路建设市场管理办法》第五十条 投标人以他人名义投标或者以其他方式弄虚作假，骗取中标的，中标无效，给招标人造成损失的，依法承担赔偿责任；构成犯罪的，依法追究刑事责任。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依法必须招标的交通建设工程项目招标人违反规定与投标人就投标实质性内容进行谈判的处罚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《中华人民共和国招标投标法》第四十三条 在确定中标人前，招标人不得与投标人就投标价格、投标方案等实质性内容进行谈判。</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前款所列行为影响中标结果的，中标无效。</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评标委员会成员收受交通建设工程项目投标人好处，评标委员会成员或者参加评标的有关工作人员向他人透露与评标有关情况的处罚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《中华人民共和国招标投标法》第四十四条 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交通建设工程项目招标人在评标委员会依法推荐的中标候选人以外确定中标人的处罚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《中华人民共和国招标投标法》第四十条第二款 招标人根据评标委员会提出的书面评标报告和推荐的中标候选人确定中标人。招标人也可以授权评标委员会直接确定中标人。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第四十二条 评标委员会经评审，认为所有投标都不符合招标文件要求的，可以否决所有投标。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依法必须进行招标的项目的所有投标被否决的，招标人应当依照本法重新招标。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交通建设工程项目依法应当公开招标而采用邀请招标的处罚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前款所列项目的具体范围和规模标准，由国务院发展计划部门会同国务院有关部门制订，报国务院批准。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有前款第二项所列情形，属于本条例第七条规定的项目，由项目审批、核准部门在审批、核准项目时作出认定；其他项目由招标人申请有关行政监督部门作出认定。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《中华人民共和国招标投标法实施条例》第六十四条 招标人有下列情形之一的，由有关行政监督部门责令改正，可以处10万元以下的罚款：（一）依法应当公开招标而采用邀请招标；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招标人有前款第一项、第三项、第四项所列行为之一的，对单位直接负责的主管人员和其他直接责任人员依法给予处分。</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359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交通建设工程项目招投标资料相关时限不符合规定的处罚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第十七条招标人应当合理确定提交资格预审申请文件的时间。依法必须进行招标的项目提交资格预审申请文件的时间，自资格预审文件停止发售之日起不得少于5日。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第二十五条招标人应当在招标文件中载明投标有效期。投标有效期从提交投标文件的截止之日起算。</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交通建设工程项目招标人接受未通过资格预审的单位或者个人参加投标，或者接受应当拒收的投标文件的处罚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《中华人民共和国招标投标法实施条例》第十九条资格预审结束后，招标人应当及时向资格预审申请人发出资格预审结果通知书。未通过资格预审的申请人不具有投标资格。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通过资格预审的申请人少于3个的，应当重新招标。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第三十六条第一款 未通过资格预审的申请人提交的投标文件，以及逾期送达或者不按照招标文件要求密封的投标文件，招标人应当拒收。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招标人应当如实记载投标文件的送达时间和密封情况，并存档备查。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招标人有前款第一项、第三项、第四项所列行为之一的，对单位直接负责的主管人员和其他直接责任人员依法给予处分。</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交通建设工程项目超额收取保证金或者招标人不按规定退还保证金及利息的处罚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《中华人民共和国招标投标法实施条例》第五十七条第二款 招标人最迟应当在书面合同签订后5日内向中标人和未中标的投标人退还投标保证金及银行同期存款利息。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第五十八条招标文件要求中标人提交履约保证金的，中标人应当按照招标文件的要求提交。履约保证金不得超过中标合同金额的10%。</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交通建设工程项目招标人不按照规定组建评标委员会，或者违法确定、更换评标委员会成员的处罚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四十六条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依法必须进行招标的项目的招标人非因招标投标法和本条例规定的事由，不得更换依法确定的评标委员会成员。更换评标委员会的专家成员应当依照前款规定进行。评标委员会成员与投标人有利害关系的，应当主动回避。有关行政监督部门应当按照规定的职责分工，对评标委员会成员的确定方式、评标专家的抽取和评标活动进行监督。行政监督部门的工作人员不得担任本部门负责监督项目的评标委员会成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《中华人民共和国招标投标法实施条例》第七十条第一款 依法必须进行招标的项目的招标人不按照规定组建评标委员会，或者确定、更换评标委员会成员违反招标 投标法和本条例规定的，由有关行政监督部门责令改正，可以处10万元以下的罚款，对单位直接负责的主管人员和其他直接责任人员依法给予处分；违法确定或者 更换的评标委员会成员作出的评审结论无效，依法重新进行评审。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330218195000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交通建设工程项目评标委员会委员不客观、不公正履行职务的处罚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《中华人民共和国招标投标法实施条例》第四十六条第三款  评标委员会成员与投标人有利害关系的，应当主动回避。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第四十八条第三款  评标过程中，评标委员会成员有回避事由、擅离职守或者因健康等原因不能继续评标的，应当及时更换。被更换的评标委员会成员作出的评审结论无效，由更换后的评标委员会成员重新进行评审。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第四十九条评标委员会成员应当依照招标投标法和本条例的规定，按照招标文件规定的评标标准和方法，客观、公正地对投标文件提出评审意见。招标文件没有规定的评标标准和方法不得作为评标的依据。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第五十一条有下列情形之一的，评标委员会应当否决其投标：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（一）投标文件未经投标单位盖章和单位负责人签字；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（二）投标联合体没有提交共同投标协议；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（三）投标人不符合国家或者招标文件规定的资格条件；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（四）同一投标人提交两个以上不同的投标文件或者投标报价，但招标文件要求提交备选投标的除外；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（五）投标报价低于成本或者高于招标文件设定的最高投标限价；</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二条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评标委员会不得暗示或者诱导投标人作出澄清、说明，不得接受投标人主动提出的澄清、说明。</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（一）应当回避而不回避；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（二）擅离职守；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（三）不按照招标文件规定的评标标准和方法评标；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（四）私下接触投标人；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（五）向招标人征询确定中标人的意向或者接受任何单位或者个人明示或者暗示提出的倾向或者排斥特定投标人的要求；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（六）对依法应当否决的投标不提出否决意见；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（七）暗示或者诱导投标人作出澄清、说明或者接受投标人主动提出的澄清、说明；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（八）其他不客观、不公正履行职务的行为。</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交通工程建设单位迫使承包方以低于成本的价格竞标的处罚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《建设工程质量管理条例》第十条第一款 建设工程发包单位不得迫使承包方以低于成本的价格竞标，不得任意压缩合理工期。</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《建设工程质量管理条例》第五十六条第（一）项  违反本条例规定，建设单位有下列行为之一的，责令改正，处20万元以上50万元以下的罚款：（一）迫使承包方以低于成本的价格竞标的。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公路工程建设项目招标人不满足规定的招标条件而进行招标的处罚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《公路工程建设项目招标投标管理办法》第八条 对于按照国家有关规定需要履行项目审批、核准手续的依法必须进行招标的公路工程建设项目，招标人应当按照项目审批、核准部门确定的招标范围、招标方式、招标组织形式开展招标。</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《公路工程建设项目招标投标管理办法》第六十八条第（一）项  招标人有下列情形之一的，由交通运输主管部门责令改正，可以处三万元以下的罚款：（一）不满足本办法第八条规定的条件而进行招标的。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330218224000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公路工程建设项目招标人不按照规定将资格预审文件、招标文件和招标投标情况的书面报告备案的处罚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《公路工程建设项目招标投标管理办法》第十七条 招标人应当按照省级人民政府交通运输主管部门的规定，将资格预审文件及其澄清、修改，招标文件及其澄清、修改报相应的交通运输主管部门备案。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第五十五条 依法必须进行招标的公路工程建设项目，招标人应当自确定中标人之日起15日内，将招标投标情况的书面报告报对该项目具有招标监督职责的交通运输主管部门备案。前款所称书面报告至少应当包括下列内容：（一）招标项目基本情况；（二）招标过程简述；（三）评标情况说明；（四）中标候选人公示情况；（五）中标结果；（六）附件，包括评标报告、评标委员会成员履职情况说明等。有资格预审情况说明、异议及投诉处理情况和资格审查报告的，也应当包括在书面报告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二）项招标人有下列情形之一的，由交通运输主管部门责令改正，可以处三万元以下的罚款：（二）不按照本办法规定将资格预审文件、招标文件和招标投标情况的书面报告备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330218099000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公路工程建设项目招标人未依法发出投标邀请书的处罚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《公路工程建设项目招标投标管理办法》第十一条第（五）项 公路工程建设项目采用资格预审方式公开招标的，应当按照下列程序进行：（五）根据资格审查结果，向通过资格预审的申请人发出投标邀请书；向未通过资格预审的申请人发出资格预审结果通知书，告知未通过的依据和原因；</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第十五条第二款  招标人未收到异议或者收到异议并已作出答复的，应当及时向通过资格预审的申请人发出投标邀请书。未通过资格预审的申请人不具有投标资格。</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《公路工程建设项目招标投标管理办法》第六十八条第（三）项  招标人有下列情形之一的，由交通运输主管部门责令改正，可以处三万元以下的罚款：（三）邀请招标不依法发出投标邀请书的。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330218650000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公路工程建设项目招标人未按照项目审批、核准部门确定的招标范围、招标方式、招标组织形式进行招标的处罚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四）项招标人有下列情形之一的，由交通运输主管部门责令改正，可以处三万元以下的罚款：（四）不按照项目审批、核准部门确定的招标范围、招标方式、招标组织形式进行招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369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公路工程建设项目招标人未按规定编制资格预审文件或者招标文件的处罚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《公路工程建设项目招标投标管理办法》第十六条 对依法必须进行招标的公路工程建设项目，招标人应当根据交通运输部制定的标准文本，结合招标项目具体特点和实际需要，编制资格预审文件和招标文件。资格预审文件和招标文件应当载明详细的评审程序、标准和方法，招标人不得另行制定评审细则。</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《公路工程建设项目招标投标管理办法》第六十八条第（五）项  招标人有下列情形之一的，由交通运输主管部门责令改正，可以处三万元以下的罚款：（五）不按照本办法规定编制资格预审文件或者招标文件的。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公路工程建设项目招标人原因导致资格审查报告存在重大偏差且影响资格预审结果的处罚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《公路工程建设项目招标投标管理办法》第十一条 公路工程建设项目采用资格预审方式公开招标的，应当按照下列程序进行：（四）组建资格审查委员会对资格预审申请人进行资格审查，资格审查委员会编写资格审查报告；</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 资格预审审查工作结束后，资格审查委员会应当编制资格审查报告。资格审查报告应当载明下列内容：（一）招标项目基本情况；（二）资格审查委员会成员名单；（三）监督人员名单；（四）资格预审申请文件递交情况；（五）通过资格审查的申请人名单；（六）未通过资格审查的申请人名单以及未通过审查的理由；（七）评分情况；（八）澄清、说明事项纪要；（九）需要说明的其他事项；（十）资格审查附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除前款规定的第（一）、（三）、（四）项内容外，资格审查委员会所有成员应当在资格审查报告上逐页签字。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第五十五条第三款 有资格预审情况说明、异议及投诉处理情况和资格审查报告的，也应当包括在书面报告中。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《公路工程建设项目招标投标管理办法》第六十八条第（六）项  招标人有下列情形之一的，由交通运输主管部门责令改正，可以处三万元以下的罚款：（六）由于招标人原因导致资格审查报告存在重大偏差且影响资格预审结果的。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公路工程建设项目招标人挪用投标保证金，增设或者变相增设保证金的处罚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《公路工程建设项目招标投标管理办法》第二十四条 招标人应当严格遵守有关法律、行政法规关于各类保证金收取的规定，在招标文件中载明保证金收取的形式、金额以及返还时间。招标人不得以任何名义增设或者变相增设保证金或者随意更改招标文件载明的保证金收取形式、金额以及返还时间。招标人不得在资格预审期间收取任何形式的保证金。</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 招标人在招标文件中要求投标人提交投标保证金的，投标保证金不得超过招标标段估算价的2%。投标保证金有效期应当与投标有效期一致。依法必须进行招标的公路工程建设项目的投标人，以现金或者支票形式提交投标保证金的，应当从其基本账户转出。投标人提交的投标保证金不符合招标文件要求的，应当否决其投标。招标人不得挪用投标保证金。</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《公路工程建设项目招标投标管理办法》第六十八条第（七）项招标人有下列情形之一的，由交通运输主管部门责令改正，可以处三万元以下的罚款：（七）挪用投标保证金，增设或者变相增设保证金的。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公路工程建设项目投标人数量不符合法定要求不重新招标的处罚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《公路工程建设项目招标投标管理办法》第三十五条第二款 投标人少于3个的，不得开标，投标文件应当当场退还给投标人；招标人应当重新招标。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第六十条第一款 依法必须进行招标的公路工程建设项目，有下列情形之一的，招标人在分析招标失败的原因并采取相应措施后，应当依照本办法重新招标：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（一）通过资格预审的申请人少于3个的；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（二）投标人少于3个的；</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《公路工程建设项目招标投标管理办法》第六十八条第（八）项  招标人有下列情形之一的，由交通运输主管部门责令改正，可以处三万元以下的罚款：（八）投标人数量不符合法定要求不重新招标的。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公路工程建设项目招标人向评标委员会提供的评标信息不符合规定的处罚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《公路工程建设项目招标投标管理办法》第四十一条 招标人应当向评标委员会提供评标所必需的信息，但不得明示或者暗示其倾向或者排斥特定投标人。评标所必需的信息主要包括招标文件、招标文件的澄清或者修改、开标记录、投标文件、资格预审文件。招标人可以协助评标委员会开展下列工作并提供相关信息：（一）根据招标文件，编制评标使用的相应表格；（二）对投标报价进行算术性校核；（三）以评标标准和方法为依据，列出投标文件相对于招标文件的所有偏差，并进行归类汇总；（四）查询公路建设市场信用信息管理系统，对投标人的资质、业绩、主要人员资历和目前在岗情况、信用等级进行核实。招标人不得对投标文件作出任何评价，不得故意遗漏或者片面摘录，不得在评标委员会对所有偏差定性之前透露存有偏差的投标人名称。评标委员会应当根据招标文件规定，全面、独立评审所有投标文件，并对招标人提供的上述相关信息进行核查，发现错误或者遗漏的，应当进行修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《公路工程建设项目招标投标管理办法》第六十八条第（九）项  招标人有下列情形之一的，由交通运输主管部门责令改正，可以处三万元以下的罚款：（九）向评标委员会提供的评标信息不符合本办法规定的。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330218360000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公路工程建设项目招标人不按照规定公示中标候选人的处罚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《公路工程建设项目招标投标管理办法》第五十三条 依法必须进行招标的公路工程建设项目，招标人应当自收到评标报告之日起3日内，在对该项目具有招标监督职责的交通运输主管部门政府网站或者其指定的其他网站上公示中标候选人，公示期不得少于3日，公示内容包括：（一）中标候选人排序、名称、投标报价；（二）中标候选人在投标文件中承诺的主要人员姓名、个人业绩、相关证书编号；（三）中标候选人在投标文件中填报的项目业绩；（四）被否决投标的投标人名称、否决依据和原因；（五）招标文件规定公示的其他内容。投标人或者其他利害关系人对依法必须进行招标的公路工程建设项目的评标结果有异议的，应当在中标候选人公示期间提出。招标人应当自收到异议之日起3日内作出答复；作出答复前，应当暂停招标投标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《公路工程建设项目招标投标管理办法》第六十八条第（十）项招标人有下列情形之一的，由交通运输主管部门责令改正，可以处三万元以下的罚款：（十）不按照本办法规定公示中标候选人的。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公路工程建设项目招标文件中规定的履约保证金的金额、支付形式不符合规定的处罚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《公路工程建设项目招标投标管理办法》第五十八条 招标文件要求中标人提交履约保证金的，中标人应当按照招标文件的要求提交。履约保证金不得超过中标合同金额的10%。招标人不得指定或者变相指定履约保证金的支付形式，由中标人自主选择银行保函或者现金、支票等支付形式。</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《公路工程建设项目招标投标管理办法》第六十八条第（十一）项  招标人有下列情形之一的，由交通运输主管部门责令改正，可以处三万元以下的罚款：（十一）招标文件中规定的履约保证金的金额、支付形式不符合本办法规定的。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330218586000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交通建设工程从业单位违法转分包的处罚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1.《中华人民共和国招标投标法》第四十八条 中标人应当按照合同约定履行义务，完成中标项目。中标人不得向他人转让中标项目，也不得将中标项目肢解后分别向他人转让。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中标人应当就分包项目向招标人负责，接受分包的人就分包项目承担连带责任。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2.《中华人民共和国招标投标法实施条例》第五十九条中标人应当按照合同约定履行义务，完成中标项目。中标人不得向他人转让中标项目，也不得将中标项目肢解后分别向他人转让。</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中标人应当就分包项目向招标人负责，接受分包的人就分包项目承担连带责任。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3.《中华人民共和国建筑法》第二十八条禁止承包单位将其承包的全部建筑工程转包给他人，禁止承包单位将其承包的全部建筑工程肢解以后以分包的名义分别转包给他人。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建筑工程总承包单位按照总承包合同的约定对建设单位负责；分包单位按照分包合同的约定对总承包单位负责。总承包单位和分包单位就分包工程对建设单位承担连带责任。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禁止总承包单位将工程分包给不具备相应资质条件的单位。禁止分包单位将其承包的工程再分包。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第三十四条第四款  工程监理单位不得转让工程监理业务。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4.《建设工程勘察设计管理条例》第十九条除建设工程主体部分的勘察、设计外，经发包方书面同意，承包方可以将建设工程其他部分的勘察、设计再分包给其他具有相应资质等级的建设工程勘察、设计单位。</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第二十条建设工程勘察、设计单位不得将所承揽的建设工程勘察、设计转包。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5.《建设工程质量管理条例》第十八条从事建设工程勘察、设计的单位应当依法取得相应等级的资质证书，并在其资质等级许可的范围内承揽工程。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勘察、设计单位不得转包或者违法分包所承揽的工程。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第二十五条施工单位应当依法取得相应等级的资质证书，并在其资质等级许可的范围内承揽工程。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禁止施工单位超越本单位资质等级许可的业务范围或者以其他施工单位的名义承揽工程。禁止施工单位允许其他单位或者个人以本单位的名义承揽工程。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施工单位不得转包或者违法分包工程。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第三十四条工程监理单位应当依法取得相应等级的资质证书，并在其资质等级许可的范围内承担工程监理业务。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禁止工程监理单位超越本单位资质等级许可的范围或者以其他工程监理单位的名义承担工程监理业务。禁止工程监理单位允许其他单位或者个人以本单位的名义承担工程监理业务。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工程监理单位不得转让工程监理业务。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6.《公路建设监督管理办法》第二十条第二款  公路建设从业单位必须按合同规定履行其义务，禁止转包或违法分包。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7.《公路建设市场管理办法》第三十七条 勘察、设计单位经项目法人批准，可以将工程设计中跨专业或者有特殊要求的勘察、设计工作委托给有相应资质条件的单位，但不得转包或者二次分包。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监理工作不得分包或者转包。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第三十八条 施工单位可以将非关键性工程或者适合专业化队伍施工的工程分包给具有相应资格条件的单位，并对分包工程负连带责任。允许分包的工程范围应当在招标文件中规定。分包工程不得再次分包，严禁转包。</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任何单位和个人不得违反规定指定分包、指定采购或者分割工程。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8.《公路水运工程试验检测管理办法》 第三十六条 检测机构依据合同承担公路水运工程试验检测业务，不得转包、违规分包。</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2.《中华人民共和国建筑法》第六十七条承包单位将承包的工程转包的，或者违反本法规定进行分包的，责令改正，没收违法所得，并处罚款，可以责令停业整顿，降低资质等级；情节严重的，吊销资质证书。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承包单位有前款规定的违法行为的，对因转包工程或者违法分包的工程不符合规定的质量标准造成的损失，与接受转包或者分包的单位承担连带赔偿责任。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第六十九条第二款  工程监理单位转让监理业务的，责令改正，没收违法所得，可以责令停业整顿，降低资质等级；情节严重的，吊销资质证书。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7.《公路建设监督管理办法》第四十二条  违反本办法第二十条规定，承包单位弄虚作假、无证或越级承揽工程任务的，责令停止违法行为，对勘察、设计单位或工程监理单位处合同约定的勘察费、设计费或监理酬金1倍以上2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8.《公路建设市场管理办法》第五十四条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工程监理单位转让工程监理业务的，责令改正，没收违法所得，处合同约定的监理酬金25%以上50%以下的罚款；可以责令停业整顿，降低资质等级；情节严重的，吊销资质证书。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9.《公路水运工程试验检测管理办法》第四十六条 第一款 质监机构在监督检查中发现检测机构有违反本规定行为的，应当予以警告、限期整改，情节严重的列入违规记录并予以公示，质监机构不再委托其承担检测业务。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330218033000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交通建设工程招标人与中标人不按招标文件和投标文件订立合同或订立背离合同实质性内容的协议的处罚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招标人最迟应当在书面合同签订后5日内向中标人和未中标的投标人退还投标保证金及银行同期存款利息。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交通建设工程项目中标人不按照合同履行义务且情节较为严重的处罚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《中华人民共和国招标投标法》第四十八条 中标人应当按照合同约定履行义务，完成中标项目。中标人不得向他人转让中标项目，也不得将中标项目肢解后分别向他人转让。</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379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Style w:val="8"/>
                <w:rFonts w:hint="eastAsia" w:ascii="仿宋_GB2312" w:hAnsi="仿宋_GB2312" w:eastAsia="仿宋_GB2312" w:cs="仿宋_GB2312"/>
              </w:rPr>
              <w:t>交通建设工程项目招标人（</w:t>
            </w:r>
            <w:r>
              <w:rPr>
                <w:rStyle w:val="9"/>
                <w:rFonts w:hint="eastAsia" w:ascii="仿宋_GB2312" w:hAnsi="仿宋_GB2312" w:eastAsia="仿宋_GB2312" w:cs="仿宋_GB2312"/>
              </w:rPr>
              <w:t>中标人</w:t>
            </w:r>
            <w:r>
              <w:rPr>
                <w:rStyle w:val="8"/>
                <w:rFonts w:hint="eastAsia" w:ascii="仿宋_GB2312" w:hAnsi="仿宋_GB2312" w:eastAsia="仿宋_GB2312" w:cs="仿宋_GB2312"/>
              </w:rPr>
              <w:t>）不按规定履行</w:t>
            </w:r>
            <w:r>
              <w:rPr>
                <w:rStyle w:val="9"/>
                <w:rFonts w:hint="eastAsia" w:ascii="仿宋_GB2312" w:hAnsi="仿宋_GB2312" w:eastAsia="仿宋_GB2312" w:cs="仿宋_GB2312"/>
              </w:rPr>
              <w:t>办理招标（</w:t>
            </w:r>
            <w:r>
              <w:rPr>
                <w:rStyle w:val="8"/>
                <w:rFonts w:hint="eastAsia" w:ascii="仿宋_GB2312" w:hAnsi="仿宋_GB2312" w:eastAsia="仿宋_GB2312" w:cs="仿宋_GB2312"/>
              </w:rPr>
              <w:t>中标后续</w:t>
            </w:r>
            <w:r>
              <w:rPr>
                <w:rStyle w:val="9"/>
                <w:rFonts w:hint="eastAsia" w:ascii="仿宋_GB2312" w:hAnsi="仿宋_GB2312" w:eastAsia="仿宋_GB2312" w:cs="仿宋_GB2312"/>
              </w:rPr>
              <w:t>）</w:t>
            </w:r>
            <w:r>
              <w:rPr>
                <w:rStyle w:val="8"/>
                <w:rFonts w:hint="eastAsia" w:ascii="仿宋_GB2312" w:hAnsi="仿宋_GB2312" w:eastAsia="仿宋_GB2312" w:cs="仿宋_GB2312"/>
              </w:rPr>
              <w:t>手续的处罚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《中华人民共和国招标投标法实施条例》第五十四条依法必须进行招标的项目，招标人应当自收到评标报告之日起3日内公示中标候选人，公示期不得少于3日。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第五十六条中标候选人的经营、财务状况发生较大变化或者存在违法行为，招标人认为可能影响其履约能力的，应当在发出中标通知书前由原评标委员会按照招标文件规定的标准和方法审查确认。</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招标人最迟应当在书面合同签订后5日内向中标人和未中标的投标人退还投标保证金及银行同期存款利息。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《中华人民共和国招标投标法实施条例》第七十三条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330218589000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交通工程施工单位不履行保修义务或者拖延履行保修义务的处罚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1.《中华人民共和国建筑法》第六十二条建筑工程实行质量保修制度。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2.《建设工程质量管理条例》第四十一条建设工程在保修范围和保修期限内发生质量问题的，施工单位应当履行保修义务，并对造成的损失承担赔偿责任。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质量监督管理规定》第十五条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七十五条建筑施工企业违反本法规定，不履行保修义务或者拖延履行保修义务的，责令改正，可以处以罚款，并对在保修期内因屋顶、墙面渗漏、开裂等质量缺陷造成的损失，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2.《建设工程质量管理条例》第六十六条  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330218335000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交通建设工程建设单位未将保证安全施工的措施或者拆除工程的有关资料报送有关部门备案的处罚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《建设工程安全生产管理条例》第十条建设单位在申请领取施工许可证时，应当提供建设工程有关安全施工措施的资料。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依法批准开工报告的建设工程，建设单位应当自开工报告批准之日起15日内，将保证安全施工的措施报送建设工程所在地的县级以上地方人民政府建设行政主管部门或者其他有关部门备案。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第十一条第二款  建设单位应当在拆除工程施工15日前，将下列资料报送建设工程所在地的县级以上地方人民政府建设行政主管部门或者其他有关部门备案：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(一)施工单位资质等级证明；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(二)拟拆除建筑物、构筑物及可能危及毗邻建筑的说明；</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(三)拆除施工组织方案；</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(四)堆放、清除废弃物的措施。</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实施爆破作业的，应当遵守国家有关民用爆炸物品管理的规定。</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《建设工程安全生产管理条例》第五十四条第二款 建设单位未将保证安全施工的措施或者拆除工程的有关资料报送有关部门备案的，责令限期改正，给予警告。</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交通建设工程建设单位对相关从业单位提出不符合安全生产法律、法规和强制性标准规定的要求的处罚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《建设工程安全生产管理条例》第七条建设单位不得对勘察、设计、施工、工程监理等单位提出不符合建设工程安全生产法律、法规和强制性标准规定的要求，不得压缩合同约定的工期。</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交通建设工程监理单位未对施工组织设计中的安全技术措施或者专项施工方案进行审查的处罚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《建设工程安全生产管理条例》第十四条第一款 工程监理单位应当审查施工组织设计中的安全技术措施或者专项施工方案是否符合工程建设强制性标准。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交通建设工程监理单位发现安全事故隐患未及时要求施工单位整改或者暂时停止施工的处罚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《建设工程安全生产管理条例》第五十七条第（二）项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330218306000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交通建设工程监理单位对施工单位拒不整改或者不停止施工的未及时向有关主管部门报告的处罚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交通建设工程监理单位未依照法律、法规和强制性标准实施监理的处罚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《建设工程安全生产管理条例》第十四条第三款 工程监理单位和监理工程师应当按照法律、法规和工程建设强制性标准实施监理，并对建设工程安全生产承担监理责任。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强制性标准实施监理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487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注册执业人员未执行法律、法规和交通建设工程建设强制性标准的处罚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《建设工程安全生产管理条例》第十二条第一款勘察单位应当按照法律、法规和工程建设强制性标准进行勘察，提供的勘察文件应当真实、准确，满足建设工程安全生产的需要。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第十三条第一款设计单位应当按照法律、法规和工程建设强制性标准进行设计，防止因设计不合理导致生产安全事故的发生。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第十三条第四款 设计单位和注册建筑师等注册执业人员应当对其设计负责。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第十四条第一款工程监理单位应当审查施工组织设计中的安全技术措施或者专项施工方案是否符合工程建设强制性标准。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第十四条第三款 工程监理单位和监理工程师应当按照法律、法规和工程建设强制性标准实施监理，并对建设工程安全生产承担监理责任。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第三十三条作业人员应当遵守安全施工的强制性标准、规章制度和操作规程，正确使用安全防护用具、机械设备等。</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330218546000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交通建设工程施工单位挪用列入建设工程概算的安全生产作业环境及安全施工措施所需费用的处罚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二十二条施工单位对列入建设工程概算的安全作业环境及安全施工措施所需费用，应当用于施工安全防护用具及设施的采购和更新、安全施工措施的落实、安全生产条件的改善，不得挪作他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389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交通建设工程施工单位施工前未对有关安全施工的技术要求作详细说明的处罚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《建设工程安全生产管理条例》第二十七条建设工程施工前，施工单位负责项目管理的技术人员应当对有关安全施工的技术要求向施工作业班组、作业人员作出详细说明，并由双方签字确认。</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交通建设工程施工单位未在施工现场采取相应的安全施工措施的处罚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330218413000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交通建设工程施工现场临时建筑物不符合安全使用要求的处罚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《建设工程安全生产管理条例》第二十九条第二款 施工现场临时搭建的建筑物应当符合安全使用要求。施工现场使用的装配式活动房屋应当具有产品合格证。</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《建设工程安全生产管理条例》第六十四条第（四）项  违反本条例的规定，施工单位有下列行为之一的，责令限期改正；逾期未改正的，责令停业整顿，并处5万元以上10万元以下的罚款；造成重大安全事故，构成犯罪的，对直接责任人员，依照刑法有关规定追究刑事责任：（四）施工现场临时搭建的建筑物不符合安全使用要求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交通建设工程施工单位未对施工可能造成损害的场所、设施采取专项防护措施的处罚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《建设工程安全生产管理条例》第三十条第一款施工单位对因建设工程施工可能造成损害的毗邻建筑物、构筑物和地下管线等，应当采取专项防护措施。</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330218480000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交通建设工程施工单位安全防护用具、机械设备、施工机具及配件未经查验合格即投入使用的处罚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三十四条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330218536000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交通建设工程施工单位在施工组织设计中未编制安全技术措施、施工现场临时用电方案或专项施工方案的处罚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采用新结构、新材料、新工艺的建设工程和特殊结构的交通建设工程，设计单位未在设计中提出保障施工作业人员安全和预防生产安全事故的措施建议的处罚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330218241000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交通建设工程勘察单位、设计单位未按照法律、法规和工程建设强制性标准进行勘察、设计的处罚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1.《建设工程安全生产管理条例》第十二条第一款 勘察单位应当按照法律、法规和工程建设强制性标准进行勘察，提供的勘察文件应当真实、准确，满足建设工程安全生产的需要。</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第十三条第一款 设计单位应当按照法律、法规和工程建设强制性标准进行设计，防止因设计不合理导致生产安全事故的发生。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2.《建设工程质量管理条例》第十九条勘察、设计单位必须按照工程建设强制性标准进行勘察、设计，并对其勘察、设计的质量负责。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注册建筑师、注册结构工程师等注册执业人员应当在设计文件上签字，对设计文件负责。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3.《建设工程勘察设计管理条例》第五条第二款建设工程勘察、设计单位必须依法进行建设工程勘察、设计，严格执行工程建设强制性标准，并对建设工程勘察、设计的质量负责。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六十三条第一款第（一）（四）项、第二款违反本条例规定，有下列行为之一的，责令改正，处10万元以上30万元以下的罚款：（一）勘察单位未按照工程建设强制性标准进行勘察的；（四）设计单位未按照工程建设强制性标准进行设计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有前款所列行为，造成工程质量事故的，责令停业整顿，降低资质等级；情节严重的，吊销资质证书；造成损失的，依法承担赔偿责任。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3.《建设工程勘察设计管理条例》第四十一条违反本条例规定，有下列行为之一的，依照《建设工程质量管理条例》第六十三条的规定给予处罚：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（一）勘察单位未按照工程建设强制性标准进行勘察的；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（一）工程尚未开工建设的，处10万元以上20万元以下的罚款；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（二）工程已开工建设的，处20万元以上30万元以下的罚款。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sz w:val="20"/>
                <w:lang w:val="en-US" w:eastAsia="zh-CN"/>
              </w:rPr>
              <w:t>397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交通建设工程建设单位明示或者暗示设计单位或者施工单位违反工程建设强制性标准，降低工程质量的处罚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《建设工程质量管理条例》第十条第二款 建设单位不得明示或者暗示设计单位或者施工单位违反工程建设强制性标准，降低建设工程质量。</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330218002000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交通建设项目必须实行工程监理而未实行工程监理的处罚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《建设工程质量管理条例》第五十六条第（五）项  违反本条例规定，建设单位有下列行为之一的，责令改正，处20万元以上50万元以下的罚款：（五）建设项目必须实行工程监理而未实行工程监理的。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399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330218588000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交通建设工程建设单位明示或者暗示施工单位使用不合格的建筑材料、建筑构配件和设备的处罚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《建设工程质量管理条例》第十四条第二款 建设单位不得明示或者暗示施工单位使用不合格的建筑材料、建筑构配件和设备。</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交通建设工程建设单位对不合格的建设工程按照合格工程验收的处罚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1.《建设工程质量管理条例》第十六条建设单位收到建设工程竣工报告后，应当组织设计、施工、工程监理等有关单位进行竣工验收。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2.《港口工程建设管理规定》第五十五条 竣工验收现场核查报告由竣工验收现场核查组全体成员签字。</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工程建设管理规定》第七十一条第（二）项项目单位有下列行为之一的，由所在地港口行政管理部门责令停止使用，处工程合同价款2%以上4%以下的罚款：（二）对不符合竣工验收条件和要求的项目按照合格项目验收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330218035000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交通建设工程施工单位在施工中偷工减料的，使用不合格的建筑材料、建筑构配件和设备的，或者有不按照工程设计图纸或者施工技术标准施工的其他行为的处罚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1.《中华人民共和国建筑法》第五十八条建筑施工企业对工程的施工质量负责。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建筑施工企业必须按照工程设计图纸和施工技术标准施工，不得偷工减料。工程设计的修改由原设计单位负责，建筑施工企业不得擅自修改工程设计。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2.《建设工程质量管理条例》第二十八条   施工单位必须按照工程设计图纸和施工技术标准施工，不得擅自修改工程设计，不得偷工减料。</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施工单位在施工过程中发现设计文件和图纸有差错的，应当及时提出意见和建议。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  施工单位必须按照工程设计要求、施工技术标准和合同约定，对建筑材料、建筑构配件、设备和商品混凝土进行检验，检验应当有书面记录和专人签字；未经检验或者检验不合格的，不得使用。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3.《公路建设监督管理办法》第十四条  公路建设项目必须符合公路工程技术标准。施工单位必须按批准的设计文件施工，任何单位和人员不得擅自修改工程设计。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已批准的公路工程设计，原则上不得变更。确需设计变更的，应当按照</w:t>
            </w:r>
            <w:r>
              <w:rPr>
                <w:rFonts w:hint="eastAsia" w:ascii="仿宋_GB2312" w:hAnsi="仿宋_GB2312" w:cs="仿宋_GB2312"/>
                <w:kern w:val="0"/>
                <w:sz w:val="20"/>
                <w:lang w:eastAsia="zh-CN"/>
              </w:rPr>
              <w:t>交通运输部</w:t>
            </w:r>
            <w:bookmarkStart w:id="0" w:name="_GoBack"/>
            <w:bookmarkEnd w:id="0"/>
            <w:r>
              <w:rPr>
                <w:rFonts w:hint="eastAsia" w:ascii="仿宋_GB2312" w:hAnsi="仿宋_GB2312" w:eastAsia="仿宋_GB2312" w:cs="仿宋_GB2312"/>
                <w:kern w:val="0"/>
                <w:sz w:val="20"/>
              </w:rPr>
              <w:t>制定的《公路工程设计变更管理办法》的规定履行审批手续。</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3.《公路建设监督管理办法》第三十九条  违反本办法第十四条规定，未经批准擅自修改工程设计，责令限期改正，可给予警告处罚；情节严重的，对全部或部分使用财政性资金的项目，可暂停项目执行或暂缓资金拨付。</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sz w:val="20"/>
                <w:lang w:val="en-US" w:eastAsia="zh-CN"/>
              </w:rPr>
              <w:t>402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交通建设工程施工单位未对建筑材料、建筑构配件、设备和商品混凝土进行检验，或者未对涉及结构安全的试块、试件以及有关材料取样检测的处罚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二十九条（施工材料自检）施工单位必须按照工程设计要求、施工技术标准和合同约定，对建筑材料、建筑构配件、设备和商品混凝土进行检验，检验应当有书面记录和专人签字；未经检验或者检验不合格的，不得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第三十一条（涉及结构安全的监督取样检测）施工人员对涉及结构安全的试块、试件以及有关材料，应当在建设单位或者工程监理单位监督下现场取样，并送具有相应资质等级的质量检测单位进行检测。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十四条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四十一条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sz w:val="20"/>
                <w:lang w:val="en-US" w:eastAsia="zh-CN"/>
              </w:rPr>
              <w:t>403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330218634000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交通建设工程监理单位与建设单位或者施工单位串通，弄虚作假、降低工程质量的处罚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1.《建设工程质量管理条例》第三十六条工程监理单位应当依照法律、法规以及有关技术标准、设计文件和建设工程承包合同，代表建设单位对施工质量实施监理，并对施工质量承担监理责任。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第三十七条工程监理单位应当选派具备相应资格的总监理工程师和监理工程师进驻施工现场。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未经监理工程师签字，建筑材料、建筑构配件和设备不得在工程上使用或者安装，施工单位不得进行下一道工序的施工。未经总监理工程师签字，建设单位不拨付工程款，不进行竣工验收。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第三十八条监理工程师应当按照工程监理规范的要求，采取旁站、巡视和平行检验等形式，对建设工程实施监理。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公路水运工程交工验收前，监理单位应当根据有关标准和规范要求对工程质量进行检查验证，编制工程质量评定或者评估报告，并提交建设单位。</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交通建设工程监理单位将不合格的工程、材料、构配件和设备按合格签字的处罚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1.《建设工程质量管理条例》第三十六条工程监理单位应当依照法律、法规以及有关技术标准、设计文件和建设工程承包合同，代表建设单位对施工质量实施监理，并对施工质量承担监理责任。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七条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2.《公路建设监督管理办法》第二十三条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未经监理工程师签认，施工单位不得将建筑材料、构件和设备在工程上使用或安装，不得进行下一道工序施工。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公路水运工程交工验收前，监理单位应当根据有关标准和规范要求对工程质量进行检查验证，编制工程质量评定或者评估报告，并提交建设单位。</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2.《公路建设监督管理办法》第四十四条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330218032000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交通建设工程监理单位违规承担有利害关系建设工程的监理业务的处罚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330218356000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交通工程施工、监理单位在合同工期内擅自调整主要管理人员，或者调整后主要管理人员的资格条件不符合合同约定的处罚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330218429000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交通工程从业单位及相关责任人未全面履行安全生产责任，导致重大事故隐患的处罚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《公路水运工程安全生产监督管理办法》第二十四条第三款 施工单位应当依据风险评估结论，对风险等级较高的分部分项工程编制专项施工方案，并附安全验算结果，经施工单位技术负责人签字后报监理工程师批准执行。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第二十七条从业单位应当建立健全安全生产责任制，明确各岗位的责任人员、责任范围和考核标准等内容。从业单位应当建立相应的机制，加强对安全生产责任制落实情况的监督考核。</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安全生产监督管理办法》第五十五条第（一）（二）（三）项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330218517000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对交通建设工程建设单位任意压缩合理工期的处罚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1.《建设工程质量管理条例》第十条第一款 建设工程发包单位不得迫使承包方以低于成本的价格竞标，不得任意压缩合理工期。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2.《建设工程安全生产管理条例》第七条建设单位不得对勘察、设计、施工、工程监理等单位提出不符合建设工程安全生产法律、法规和强制性标准规定的要求，不得压缩合同约定的工期。</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3.《公路建设监督管理办法》第十九条  公路建设项目法人应当承担公路建设相关责任和义务，对建设项目质量、投资和工期负责。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公路建设项目法人必须依法开展招标活动，不得接受投标人低于成本价的投标，不得随意压缩建设工期，禁止指定分包和指定采购。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1.《建设工程质量管理条例》第五十六条第（二）项  违反本条例规定，建设单位有下列行为之一的，责令改正，处20万元以上50万元以下的罚款：（二）任意压缩合理工期的。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(二)要求施工单位压缩合同约定的工期的；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3.《公路建设监督管理办法》第四十一条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409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330218558000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交通建设工程设计单位未根据勘察成果文件进行工程设计的处罚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1.《建设工程质量管理条例》第二十一条第一款 设计单位应当根据勘察成果文件进行建设工程设计。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1.《建设工程质量管理条例》第六十三条第（二）项  违反本条例规定，有下列行为之一的，责令改正，处10万元以上30万元以下的罚款：（二）设计单位未根据勘察成果文件进行工程设计的。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2.《建设工程勘察设计管理条例》第四十一条违反本条例规定，有下列行为之一的，依照《建设工程质量管理条例》第六十三条的规定给予处罚：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（二）设计单位未根据勘察成果文件进行工程设计的；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交通建设工程设计单位指定建筑材料、建筑构配件的生产厂、供应商的处罚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1.《建设工程质量管理条例》第二十二条第二款 除有特殊要求的建筑材料、专用设备、工艺生产线等外，设计单位不得指定生产厂、供应商。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2.《建设工程勘察设计管理条例》第二十七条第二款除有特殊要求的建筑材料、专用设备和工艺生产线等外，设计单位不得指定生产厂、供应商。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1.《建设工程质量管理条例》第六十三条  违反本条例规定，有下列行为之一的，责令改正，处10万元以上30万元以下的罚款：（三）设计单位指定建筑材料、建筑构配件的生产厂、供应商的。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2.《建设工程勘察设计管理条例》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第四十一条违反本条例规定，有下列行为之一的，依照《建设工程质量管理条例》第六十三条的规定给予处罚：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（三）设计单位指定建筑材料、建筑构配件的生产厂、供应商的；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330218435000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交通建设工程勘察、设计单位未依据项目批准文件、规划或国家规定的深度要求编制建设工程勘察、设计文件的处罚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二十五条编制建设工程勘察、设计文件，应当以下列规定为依据：（一）项目批准文件；（二）城乡规划；（三）工程建设强制性标准；（四）国家规定的建设工程勘察、设计深度要求。</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铁路、交通、水利等专业建设工程，还应当以专业规划的要求为依据。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23"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330218281000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交通建设工程项目施工图设计文件未经审查合格擅自施工的处罚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1.《建设工程质量管理条例》第十一条施工图设计文件审查的具体办法，由国务院建设行政主管部门、国务院其他有关部门制定。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施工图设计文件未经审查批准的，不得使用。</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2.《港口工程建设管理规定》第九条 政府投资的港口工程建设项目应当执行以下建设程序：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（五）办理施工图设计审批手续；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（六）根据国家有关规定，依法办理开工前相关手续，具备条件后开工建设；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第十条 企业投资的港口工程建设项目应当执行以下建设程序：</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（四）办理施工图设计审批手续；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（五）根据国家有关规定，依法办理开工前相关手续，具备条件后开工建设；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3.《航道工程建设管理规定》第十四条 县级以上交通运输主管部门按照规定的职责对航道工程建设项目施工图设计文件中涉及公共利益、公众安全、工程建设强制性标准的内容进行审查。</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1.《建设工程质量管理条例》第五十六条第（四）项  违反本条例规定，建设单位有下列行为之一的，责令改正，处20万元以上50万元以下的罚款：（四）施工图设计文件未经审查或者审查不合格，擅自施工的。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2.《港口工程建设管理规定》第六十九条 项目单位有下列行为之一的，由所在地港口行政管理部门责令改正，处20万元以上50万元以下的罚款：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（一）施工图设计未经批准，擅自开工建设的；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3.《航道工程建设管理规定》第七十六条 施工图设计未经审查或者审查不合格，擅自施工的，由具体负责监督管理的交通运输主管部门责令改正，处20万元以上50万元以下的罚款。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2861"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交通建设单位未按照国家规定办理工程质量监督手续的处罚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1.《建设工程质量管理条例》第十三条建设单位在领取施工许可证或者开工报告前，应当按照国家有关规定办理工程质量监督手续。</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2.《公路水运工程质量监督管理规定》第二十二条第一款交通运输主管部门或者其委托的建设工程质量监督机构依法要求建设单位按规定办理质量监督手续。</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1.《建设工程质量管理条例》第五十六条第（六）项  违反本条例规定，建设单位有下列行为之一的，责令改正，处20万元以上50万元以下的罚款：（六）未按照国家规定办理工程质量监督手续的。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235"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交通建设工程建设单位未按时将竣工验收资料报备的处罚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建设单位应当自建设工程竣工验收合格之日起１５日内，将建设工程竣工验收报告和规划、公安消防、环保等部门出具的认可文件或者准许使用文件报建设行政主管部门或者其他有关部门备案。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bottom"/>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07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交通工程建设单位，工程竣工验收后未按规定移交建设项目档案的处罚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《建设工程质量管理条例》第五十九条  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99"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330218742000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公路水运试验检测机构违规开展检测业务的处罚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《公路水运工程试验检测管理办法》 第二十七条  任何单位和个人不得伪造、涂改、转让、租借《等级证书》。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第二十八条第一款 取得《等级证书》，同时按照</w:t>
            </w:r>
            <w:r>
              <w:rPr>
                <w:rFonts w:hint="eastAsia" w:ascii="仿宋_GB2312" w:hAnsi="仿宋_GB2312" w:cs="仿宋_GB2312"/>
                <w:kern w:val="0"/>
                <w:sz w:val="20"/>
                <w:lang w:eastAsia="zh-CN"/>
              </w:rPr>
              <w:t>《中华人民共和国计量法》</w:t>
            </w:r>
            <w:r>
              <w:rPr>
                <w:rFonts w:hint="eastAsia" w:ascii="仿宋_GB2312" w:hAnsi="仿宋_GB2312" w:eastAsia="仿宋_GB2312" w:cs="仿宋_GB2312"/>
                <w:kern w:val="0"/>
                <w:sz w:val="20"/>
              </w:rPr>
              <w:t>的要求经过计量行政部门考核合格，通过计量认证的检测机构，可向社会提供试验检测服务。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第二十九条第一款 取得《等级证书》的检测机构，可设立工地临时试验室，承担相应公路水运工程的试验检测业务，并对其试验检测结果承担责任。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第三十条  检测机构应当严格按照现行有效的国家和行业标准、规范和规程独立开展检测工作，不受任何干扰和影响，保证试验检测数据客观、公正、准确。</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第三十一条 检测机构应当建立严密、完善、运行有效的质量保证体系。应当按照有关规定对仪器设备进行正常维护，定期检定与校准。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第三十二条 检测机构应当建立样品管理制度，提倡盲样管理。</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 检测机构应当建立健全档案制度，保证档案齐备，原始记录和试验检测报告内容必须清晰、完整、规范。</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第四十条 检测人员不得同时受聘于两家以上检测机构，不得借工作之便推销建设材料、构配件和设备。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《公路水运工程试验检测管理办法》 第四十六条 质监机构在监督检查中发现检测机构有违反本规定行为的，应当予以警告、限期整改，情节严重的列入违规记录并予以公示，质监机构不再委托其承担检测业务。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质监机构应当及时向社会公布监督检查的结果。</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2639"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交通工程从业单位设立的试验检测机构或者工地临时试验室未按规定定期开展仪器设备检定、校准和检测能力验证、比对的处罚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3593"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330218265000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向社会提供服务的试验检测单位同时接受两个以上单位对同一工程内容的试验检测委托的处罚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1.《浙江省交通建设工程质量和安全生产管理条例》第二十三条第二款  向社会提供服务的试验检测单位，应当依法取得计量认证合格证书，不得同时接受建设、监理、施工等两个以上单位对同一工程内容的试验检测委托。</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2.《公路水运工程试验检测管理办法》 第三十五条 检测机构在同一公路水运工程项目标段中不得同时接受业主、监理、施工等多方的试验检测委托。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试验检测管理办法》第四十六条第一款质监机构在监督检查中发现检测机构有违反本规定行为的，应当予以警告、限期整改，情节严重的列入违规记录并予以公示，质监机构不再委托其承担检测业务。</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20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419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公路水运试验检测人员出具虚假试验检测数据或报告的处罚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《公路水运工程试验检测管理办法》 第三十九条 检测人员应当严守职业道德和工作程序，独立开展检测工作，保证试验检测数据科学、观、公正，并对试验检测结果承担法律责任。</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《公路水运工程试验检测管理办法》 第四十七条 质监机构在监督检查中发现检测人员违反本办法的规定，出具虚假试验检测数据或报告的，应当给予警告，情节严重的列入违规记录并予以公示。</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省交通运输厅</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330218031000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交通建设从业单位超越本单位资质等级承揽工程，或者以其他单位名义、或者未取得资质证书，或者以欺骗手段取得资质证书承揽工程的处罚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1.《中华人民共和国建筑法》第二十六条承包建筑工程的单位应当持有依法取得的资质证书，并在其资质等级许可的业务范围内承揽工程。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2.《建设工程质量管理条例》第十八条从事建设工程勘察、设计的单位应当依法取得相应等级的资质证书，并在其资质等级许可的范围内承揽工程。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勘察、设计单位不得转包或者违法分包所承揽的工程。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第二十五条施工单位应当依法取得相应等级的资质证书，并在其资质等级许可的范围内承揽工程。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禁止施工单位超越本单位资质等级许可的业务范围或者以其他施工单位的名义承揽工程。禁止施工单位允许其他单位或者个人以本单位的名义承揽工程。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施工单位不得转包或者违法分包工程。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第三十四条工程监理单位应当依法取得相应等级的资质证书，并在其资质等级许可的范围内承担工程监理业务。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禁止工程监理单位超越本单位资质等级许可的范围或者以其他工程监理单位的名义承担工程监理业务。禁止工程监理单位允许其他单位或者个人以本单位的名义承担工程监理业务。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工程监理单位不得转让工程监理业务。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3.《建设工程勘察设计管理条例》第七条国家对从事建设工程勘察、设计活动的单位，实行资质管理制度。具体办法由国务院建设行政主管部门商国务院有关部门制定。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第八条建设工程勘察、设计单位应当在其资质等级许可的范围内承揽建设工程勘察、设计业务。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4.《公路建设监督管理办法》第二十条第一款  公路建设从业单位应当依法取得公路工程资质证书并按照资质管理有关规定，在其核定的业务范围内承揽工程，禁止无证或越级承揽工程。</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2.《中华人民共和国建筑法》第六十五条发包单位将工程发包给不具有相应资质条件的承包单位的，或者违反本法规定将建筑工程肢解发包的，责令改正，处以罚款。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超越本单位资质等级承揽工程的，责令停止违法行为，处以罚款，可以责令停业整顿，降低资质等级；情节严重的，吊销资质证书；有违法所得的，予以没收。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未取得资质证书承揽工程的，予以取缔，并处罚款；有违法所得的，予以没收。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以欺骗手段取得资质证书的，吊销资质证书，处以罚款；构成犯罪的，依法追究刑事责任。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3.《建设工程质量管理条例》第六十条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未取得资质证书承揽工程的，予以取缔，依照前款规定处以罚款；有违法所得的，予以没收。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以欺骗手段取得资质证书承揽工程的，吊销资质证书，依照本条第一款规定处以罚款；有违法所得的，予以没收。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第七十三条依照本条例规定，给予单位罚款处罚的，对单位直接负责的主管人员和其他直接责任人员处单位罚款数额百分之五以上百分之十以下的罚款。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未取得资质证书承揽工程的，予以取缔，依照前款规定处以罚款；有违法所得的，予以没收。</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以欺骗手段取得资质证书承揽工程的，吊销资质证书，依照本条第一款规定处以罚款；有违法所得的，予以没收。</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330218202000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交通建设从业单位允许其他单位或者个人以本单位名义承揽工程的处罚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1.《建设工程质量管理条例》第十八条第二款  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第二十五条第二款  禁止施工单位超越本单位资质等级许可的业务范围或者以其他施工单位的名义承揽工程。禁止施工单位允许其他单位或者个人以本单位的名义承揽工程。</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第三十四条第二款  禁止工程监理单位超越本单位资质等级许可的范围或者以其他工程监理单位的名义承担工程监理业务。禁止工程监理单位允许其他单位或者个人以本单位的名义承担工程监理业务。</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2.《建设工程勘察设计管理条例》第三十五条第一款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330218339000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交通建设从业单位未按规定开展安全风险评估，导致重大事故隐患未被及时发现的处罚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《公路水运工程安全生产监督管理办法》第二十四条公路水运工程建设应当实施安全生产风险管理，按规定开展设计、施工安全风险评估。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设计单位应当依据风险评估结论，对设计方案进行修改完善。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施工单位应当依据风险评估结论，对风险等级较高的分部分项工程编制专项施工方案，并附安全验算结果，经施工单位技术负责人签字后报监理工程师批准执行。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必要时，施工单位应当组织专家对专项施工方案进行论证、审核。</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330218398000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未经注册擅自以注册人员名义从事交通建设工程勘察、设计活动的处罚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《建设工程勘察设计管理条例》第九条国家对从事建设工程勘察、设计活动的专业技术人员，实行执业资格注册管理制度。</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未经注册的建设工程勘察、设计人员，不得以注册执业人员的名义从事建设工程勘察、设计活动。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注册执业人员和其他专业技术人员未受聘于一个或者同时受聘于两个以上建设工程从事交通建设工程勘察、设计活动的处罚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交通建设工程造价咨询企业违规执业的处罚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《浙江省建设工程造价管理办法》（浙江省政府令第296号）第二十五条 工程造价咨询企业不得有下列行为：（一）涂改、倒卖、出租、出借资质证书或者以其他形式非法转让资质证书；（二）超越资质等级承接造价咨询业务；（三）同时接受招标人和投标人或者两个以上投标人对同一建设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《浙江省建设工程造价管理办法》（浙江省政府令第296号）第三十七条第一款 工程造价咨询企业违反本办法第二十五条第（一）项至第（七）项规定的，由建设工程造价行政主管部门给予警告，没有违法所得的，处1000元以上1万元以下的罚款；有违法所得的，处违法所得3倍以上但不超过5万元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330218642000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交通建设工程施工合同未按规定报送主管部门备案的处罚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《浙江省建设工程造价管理办法》（浙江省政府令第296号）第十七条第一款  建设工程实行招标的，建设单位应当按照规定将建设工程施工合同报建设工程造价行政主管部门备案。经备案的建设工程施工合同，应当作为建设工程结算的依据。</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427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国有投资交通建设工程未采用工程量清单计价的处罚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《浙江省建设工程造价管理办法》（浙江省政府令第296号）第十六条第一款 国有投资建设工程应当采用工程量清单计价。工程量清单应当根据施工图编制，不得作假。</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《浙江省建设工程造价管理办法》（浙江省政府令第296号）第三十四条 违反本办法第十六条第一款规定，国有投资建设工程未采用工程量清单计价的，由建设工程造价行政主管部门责令限期改正，处1万元以上5万元以下的罚款。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sz w:val="20"/>
                <w:lang w:val="en-US" w:eastAsia="zh-CN"/>
              </w:rPr>
            </w:pPr>
            <w:r>
              <w:rPr>
                <w:rFonts w:hint="eastAsia" w:ascii="仿宋_GB2312" w:hAnsi="仿宋_GB2312" w:eastAsia="仿宋_GB2312" w:cs="仿宋_GB2312"/>
                <w:color w:val="000000"/>
                <w:kern w:val="0"/>
                <w:sz w:val="20"/>
                <w:lang w:val="en-US" w:eastAsia="zh-CN"/>
              </w:rPr>
              <w:t>428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330218087000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对交通工程建设单位中标价的材料未按规定报送主管部门的处罚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《浙江省建设工程造价管理办法》（浙江省政府令第296号）第十七条第二款 建设单位在建设工程施工合同报送备案的同时，应当一并将有关建设工程中标价的材料报送建设工程造价行政主管部门。</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sz w:val="20"/>
                <w:lang w:val="en-US" w:eastAsia="zh-CN"/>
              </w:rPr>
            </w:pPr>
            <w:r>
              <w:rPr>
                <w:rFonts w:hint="eastAsia" w:ascii="仿宋_GB2312" w:hAnsi="仿宋_GB2312" w:eastAsia="仿宋_GB2312" w:cs="仿宋_GB2312"/>
                <w:color w:val="000000"/>
                <w:kern w:val="0"/>
                <w:sz w:val="20"/>
                <w:lang w:val="en-US" w:eastAsia="zh-CN"/>
              </w:rPr>
              <w:t>429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330218045000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国有投资交通建设工程招标控制价的材料未按规定报送主管部门的处罚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《浙江省建设工程造价管理办法》（浙江省政府令第296号）第十七条第三款 国有投资建设工程实行招标的，建设单位应当组织编制招标控制价，并将有关材料报送建设工程造价行政主管部门。招标控制价是建设工程招标中限定的最高工程造价。</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330218077000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交通建设工程造价执（从）业人员违规执业的处罚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以上但不超过3万元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330218245000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交通工程建设单位不按照规定报送交通建设工程结算价款信息的处罚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《浙江省建设工程造价管理办法》（浙江省政府令第296号）第二十条  建设单位应当在和施工企业签署工程价款结算书之日起30日内向建设工程造价行政主管部门报送结算信息。</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法律、法规、规章规定工程价款结算需要由财政部门批准或者认定的，建设单位应当在批准或者认定之日起30日内报送结算信息。</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《浙江省建设工程造价管理办法》（浙江省政府令第296号）第三十六条 违反本办法第二十条规定，建设单位不按照规定报送工程结算价款信息的，由建设工程造价行政主管部门责令限期改正；逾期不改正的，处1万元以上5万元以下的罚款。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1841"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330218591000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交通工程施工单位未公示施工扬尘污染防治有关信息的处罚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330218651000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设立工地临时实验室的交通工程施工、监理单位弄虚作假、出具虚假数据报告的处罚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质量监督管理规定》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《公路水运工程质量监督管理规定》第四十四条违反本规定第十八条规定，设立工地临时实验室的单位弄虚作假、出具虚假数据报告的，责令改正，处1万元以上3万元以下的罚款。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330218583000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交通工程从业单位未按规定填报责任登记表或者办理变更登记的处罚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ascii="仿宋_GB2312" w:hAnsi="宋体"/>
                <w:color w:val="000000"/>
                <w:kern w:val="0"/>
                <w:sz w:val="20"/>
              </w:rPr>
              <w:t xml:space="preserve"> </w:t>
            </w: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330218470000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交通工程从业单位与非依法设立的劳务派遣单位实施劳务合作的处罚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二）项从业单位违反本条例规定，有下列情形之一的，由交通运输行政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330218064000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交通工程从业单位未在工程现场设置质量管理机构、配备具有相应管理能力的管理人员的处罚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《浙江省交通建设工程质量和安全生产管理条例》第三十三条第一款第（三）项  建设单位应当按照国家和省有关规定，在工程现场设置质量和安全生产管理机构、配备具有相应管理能力的管理人员。</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330218021000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交通工程从业单位违规设置施工现场办公区、生活区或者作业区的处罚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安全生产监督管理办法》第二十二条公路水运工程施工现场的办公、生活区与作业区应当分开设置，并保持安全距离。办公、生活区的选址应当符合安全性要求，严禁在已发现的泥石流影响区、滑坡体等危险区域设置施工驻地。</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施工作业区应当根据施工安全风险辨识结果，确定不同风险等级的管理要求，合理布设。在风险等级较高的区域应当设置警戒区和风险告知牌。</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施工作业点应当设置明显的安全警示标志，按规定设置安全防护设施。施工便道便桥、临时码头应当满足通行和安全作业要求，施工便桥和临时码头还应当提供临边防护和水上救生等设施。</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1.《浙江省交通建设工程质量和安全生产管理条例》第三十三条  第一款 从业单位违反本条例规定，有下列情形之一的，由交通运输主管部门责令限期改正，给予警告，可以并处二万元以上十万元以下罚款；情节严重的，处十万元以上三十万元以下罚款：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（五）施工单位违反本条例第二十一条规定设置施工现场办公区、生活区或者作业区的；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（四）在已发现的泥石流影响区、滑坡体等危险区域设置施工驻地，导致重大事故隐患的。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330218508000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交通工程从业单位设立的试验检测机构或者工地临时试验室未按规定配备专业人员、仪器设备的处罚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《浙江省交通建设工程质量和安全生产管理条例》第三十三条第一款第（六）项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439</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330218569000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交通工程从业单位设立的试验检测机构或者工地试验室违反规范开展试验检测、超越核定的专业或者项目参数范围开展试验检测的处罚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《浙江省交通建设工程质量和安全生产管理条例》第二十三条 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440</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330218028000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特许经营项目的建设管理人员违规承担勘察、设计或者施工管理岗位职责的处罚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《浙江省交通建设工程质量和安全生产管理条例》第二十五条 第三款 交通建设工程依法由特许经营投资人自行勘察、设计或者施工的，工程项目的建设管理人员不得承担该项目相应的勘察、设计或者施工管理岗位职责。</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《浙江省交通建设工程质量和安全生产管理条例》第三十三条第一款第（八）项  从业单位违反本条例规定，有下列情形之一的，由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441</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330218276000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交通工程施工、监理单位主要管理人员未按规定在岗履职，或者违反规定在其他工程项目兼职的处罚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442</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330218012000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交通工程建设单位未按要求开展施工安全总体风险评估、安全生产条件检查或者日常检查，或者发现工程质量问题和生产安全事故隐患未及时组织整改的处罚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443</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330218576000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交通工程勘察单位未按规定履行工程质量和安全生产职责的处罚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物加强勘察，对主线（含比较线）、连接线、互通（枢纽）区以及服务（停车）区、收费站、管理用房等沿线设施全部项目内容开展同深度勘察；（三）根据工程沿线特殊地质、水文等情况，补充完善勘察方案，开展后续动态勘察工作。</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444</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330218009000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交通工程设计单位未按规定履行工程质量和安全生产职责的处罚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《浙江省交通建设工程质量和安全生产管理条例》第十九条第（一）款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《浙江省交通建设工程质量和安全生产管理条例》第三十五条第（三）项  从业单位有下列情形之一的，由交通运输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445</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330218582000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交通工程施工单位未按规定履行工程质量和安全生产职责的处罚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现的工程质量问题和生产安全事故隐患及时落实整改；（五）按照规范开展施工试验检测，保证工程质量符合施工技术标准和设计要求；（六）对桥梁、隧道、码头、船闸等结构物的隐蔽工程，在其关键工序施工和检验时，实施现场影像记录。</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省、设区的市、县（市、区）交通运输部门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446</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330218038000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交通工程监理单位未按规定履行工程质量和安全生产监理职责的处罚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四）按照规范实施监理试验检测，并对施工单位的试验检测工作实施检查；（五）对施工单位使用、安装未经监理人员签字确认的材料、构配件，或者未经监理人员签字同意进入下一道工序施工的，提出整改要求或者暂停施工要求，同时抄报建设单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lang w:val="en-US" w:eastAsia="zh-CN"/>
              </w:rPr>
            </w:pPr>
            <w:r>
              <w:rPr>
                <w:rFonts w:hint="eastAsia" w:ascii="仿宋_GB2312" w:hAnsi="仿宋_GB2312" w:eastAsia="仿宋_GB2312" w:cs="仿宋_GB2312"/>
                <w:color w:val="000000"/>
                <w:kern w:val="0"/>
                <w:sz w:val="20"/>
                <w:lang w:val="en-US" w:eastAsia="zh-CN"/>
              </w:rPr>
              <w:t>447</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330218100000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交通工程从业单位未采取有效措施防治扬尘污染的处罚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第五款 暂时不能开工的建设用地，建设单位应当对裸露地面进行覆盖；超过三个月的，应当进行绿化、铺装或者遮盖。</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2.《浙江省大气污染防治条例》第九条 县级以上人民政府有关部门按照下列规定履行大气污染防治监督管理职责：</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（七）交通运输主管部门负责公路施工和运输扬尘的监督管理。</w:t>
            </w:r>
          </w:p>
        </w:tc>
        <w:tc>
          <w:tcPr>
            <w:tcW w:w="4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《中华人民共和国大气污染防治法》 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ascii="仿宋_GB2312" w:hAnsi="宋体"/>
                <w:color w:val="00000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r>
        <w:tblPrEx>
          <w:tblCellMar>
            <w:top w:w="0" w:type="dxa"/>
            <w:left w:w="0" w:type="dxa"/>
            <w:bottom w:w="0" w:type="dxa"/>
            <w:right w:w="0"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448</w:t>
            </w:r>
          </w:p>
        </w:tc>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工程</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330218738000</w:t>
            </w:r>
          </w:p>
        </w:tc>
        <w:tc>
          <w:tcPr>
            <w:tcW w:w="1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Style w:val="9"/>
                <w:rFonts w:hint="eastAsia" w:ascii="仿宋_GB2312" w:hAnsi="仿宋_GB2312" w:eastAsia="仿宋_GB2312" w:cs="仿宋_GB2312"/>
              </w:rPr>
            </w:pPr>
            <w:r>
              <w:rPr>
                <w:rStyle w:val="9"/>
                <w:rFonts w:hint="eastAsia" w:ascii="仿宋_GB2312" w:hAnsi="仿宋_GB2312" w:eastAsia="仿宋_GB2312" w:cs="仿宋_GB2312"/>
              </w:rPr>
              <w:t>交通工程从业</w:t>
            </w:r>
            <w:r>
              <w:rPr>
                <w:rStyle w:val="8"/>
                <w:rFonts w:hint="eastAsia" w:ascii="仿宋_GB2312" w:hAnsi="仿宋_GB2312" w:eastAsia="仿宋_GB2312" w:cs="仿宋_GB2312"/>
              </w:rPr>
              <w:t>单位违反《建设工程质量管理条例》对主管人员和其他</w:t>
            </w:r>
            <w:r>
              <w:rPr>
                <w:rStyle w:val="9"/>
                <w:rFonts w:hint="eastAsia" w:ascii="仿宋_GB2312" w:hAnsi="仿宋_GB2312" w:eastAsia="仿宋_GB2312" w:cs="仿宋_GB2312"/>
              </w:rPr>
              <w:t>直接</w:t>
            </w:r>
            <w:r>
              <w:rPr>
                <w:rStyle w:val="8"/>
                <w:rFonts w:hint="eastAsia" w:ascii="仿宋_GB2312" w:hAnsi="仿宋_GB2312" w:eastAsia="仿宋_GB2312" w:cs="仿宋_GB2312"/>
              </w:rPr>
              <w:t>责任人员的处罚</w:t>
            </w:r>
          </w:p>
        </w:tc>
        <w:tc>
          <w:tcPr>
            <w:tcW w:w="5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《建设工程质量管理条例》第七十三条依照本条例规定，给予单位罚款处罚的，对单位直接负责的主管人员和其他直接责任人员处单位罚款数额百分之五以上百分之十以下的罚款。</w:t>
            </w:r>
          </w:p>
        </w:tc>
        <w:tc>
          <w:tcPr>
            <w:tcW w:w="45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1.《建设工程质量管理条例》第七十三条依照本条例规定，给予单位罚款处罚的，对单位直接负责的主管人员和其他直接责任人员处单位罚款数额百分之五以上百分之十以下的罚款。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2.《公路水运工程质量监督管理规定》第四十六条依照《建设工程质量管理条例》规定给予单位罚款处罚的，对单位直接负责的主管人员和其他直接责任人员处单位罚款数额5%以上10%以下的罚款。</w:t>
            </w:r>
          </w:p>
          <w:p>
            <w:pPr>
              <w:keepNext w:val="0"/>
              <w:keepLines w:val="0"/>
              <w:pageBreakBefore w:val="0"/>
              <w:widowControl/>
              <w:kinsoku/>
              <w:wordWrap/>
              <w:overflowPunct/>
              <w:topLinePunct w:val="0"/>
              <w:autoSpaceDE/>
              <w:autoSpaceDN/>
              <w:bidi w:val="0"/>
              <w:adjustRightInd w:val="0"/>
              <w:snapToGrid w:val="0"/>
              <w:spacing w:line="240" w:lineRule="auto"/>
              <w:ind w:firstLine="400" w:firstLineChars="200"/>
              <w:textAlignment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3.《水运建设市场监督管理办法》第四十一条依照《建设工程质量管理条例》规定给予单位罚款处罚的，对单位直接负责的主管人员和其他直接责任人员处单位罚款数额5%以上10%以下的罚款。</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kern w:val="0"/>
                <w:sz w:val="20"/>
              </w:rPr>
            </w:pPr>
            <w:r>
              <w:rPr>
                <w:rFonts w:hint="eastAsia" w:ascii="仿宋_GB2312" w:hAnsi="宋体"/>
                <w:color w:val="000000"/>
                <w:kern w:val="0"/>
                <w:sz w:val="20"/>
              </w:rPr>
              <w:t>设区的市、县（市、区）交通运输部门</w:t>
            </w:r>
          </w:p>
        </w:tc>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rPr>
                <w:rFonts w:ascii="仿宋_GB2312" w:hAnsi="宋体"/>
                <w:color w:val="000000"/>
                <w:sz w:val="20"/>
              </w:rPr>
            </w:pPr>
          </w:p>
        </w:tc>
      </w:tr>
    </w:tbl>
    <w:p>
      <w:pPr>
        <w:keepNext w:val="0"/>
        <w:keepLines w:val="0"/>
        <w:pageBreakBefore w:val="0"/>
        <w:kinsoku/>
        <w:wordWrap/>
        <w:overflowPunct/>
        <w:topLinePunct w:val="0"/>
        <w:autoSpaceDE/>
        <w:autoSpaceDN/>
        <w:bidi w:val="0"/>
        <w:adjustRightInd w:val="0"/>
        <w:snapToGrid w:val="0"/>
        <w:spacing w:line="240" w:lineRule="auto"/>
      </w:pPr>
    </w:p>
    <w:p>
      <w:pPr>
        <w:keepNext w:val="0"/>
        <w:keepLines w:val="0"/>
        <w:pageBreakBefore w:val="0"/>
        <w:kinsoku/>
        <w:wordWrap/>
        <w:overflowPunct/>
        <w:topLinePunct w:val="0"/>
        <w:autoSpaceDE/>
        <w:autoSpaceDN/>
        <w:bidi w:val="0"/>
        <w:adjustRightInd w:val="0"/>
        <w:snapToGrid w:val="0"/>
        <w:spacing w:line="240" w:lineRule="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5345936"/>
    <w:rsid w:val="006C0064"/>
    <w:rsid w:val="006E0C21"/>
    <w:rsid w:val="006F58E4"/>
    <w:rsid w:val="009C33AA"/>
    <w:rsid w:val="00A702A1"/>
    <w:rsid w:val="00A900B9"/>
    <w:rsid w:val="00AC4206"/>
    <w:rsid w:val="00EE73AC"/>
    <w:rsid w:val="00F270EE"/>
    <w:rsid w:val="00F96DAD"/>
    <w:rsid w:val="01EC10C2"/>
    <w:rsid w:val="071B55C0"/>
    <w:rsid w:val="0BC27289"/>
    <w:rsid w:val="0E0F49A1"/>
    <w:rsid w:val="0F8D143C"/>
    <w:rsid w:val="15345936"/>
    <w:rsid w:val="1AB104F4"/>
    <w:rsid w:val="2315542E"/>
    <w:rsid w:val="2BD64ADB"/>
    <w:rsid w:val="35077D53"/>
    <w:rsid w:val="35FBA806"/>
    <w:rsid w:val="3E6B46B0"/>
    <w:rsid w:val="447C0B7F"/>
    <w:rsid w:val="4A3005AC"/>
    <w:rsid w:val="4B0B39DE"/>
    <w:rsid w:val="4E60302B"/>
    <w:rsid w:val="4F1255A3"/>
    <w:rsid w:val="5074489F"/>
    <w:rsid w:val="5BB72709"/>
    <w:rsid w:val="5C1607A4"/>
    <w:rsid w:val="5CD665E5"/>
    <w:rsid w:val="5FDD6E99"/>
    <w:rsid w:val="5FE1153A"/>
    <w:rsid w:val="66404BEC"/>
    <w:rsid w:val="6A7C197D"/>
    <w:rsid w:val="6D3C1FA0"/>
    <w:rsid w:val="6DEB312B"/>
    <w:rsid w:val="79C97630"/>
    <w:rsid w:val="7C74540C"/>
    <w:rsid w:val="7E7127FD"/>
    <w:rsid w:val="A9F7CD94"/>
    <w:rsid w:val="BAFF140F"/>
    <w:rsid w:val="F7ABC054"/>
    <w:rsid w:val="FFFFE7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eastAsia="仿宋_GB2312" w:cs="Times New Roman"/>
      <w:kern w:val="2"/>
      <w:sz w:val="18"/>
      <w:szCs w:val="18"/>
    </w:rPr>
  </w:style>
  <w:style w:type="character" w:customStyle="1" w:styleId="7">
    <w:name w:val="Header Char"/>
    <w:basedOn w:val="5"/>
    <w:link w:val="3"/>
    <w:qFormat/>
    <w:locked/>
    <w:uiPriority w:val="99"/>
    <w:rPr>
      <w:rFonts w:eastAsia="仿宋_GB2312" w:cs="Times New Roman"/>
      <w:kern w:val="2"/>
      <w:sz w:val="18"/>
      <w:szCs w:val="18"/>
    </w:rPr>
  </w:style>
  <w:style w:type="character" w:customStyle="1" w:styleId="8">
    <w:name w:val="font01"/>
    <w:qFormat/>
    <w:uiPriority w:val="99"/>
    <w:rPr>
      <w:rFonts w:ascii="宋体" w:hAnsi="宋体" w:eastAsia="宋体"/>
      <w:color w:val="000000"/>
      <w:sz w:val="20"/>
      <w:u w:val="none"/>
    </w:rPr>
  </w:style>
  <w:style w:type="character" w:customStyle="1" w:styleId="9">
    <w:name w:val="font81"/>
    <w:qFormat/>
    <w:uiPriority w:val="99"/>
    <w:rPr>
      <w:rFonts w:ascii="宋体" w:hAnsi="宋体" w:eastAsia="宋体"/>
      <w:color w:val="000000"/>
      <w:sz w:val="20"/>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226</Pages>
  <Words>232349</Words>
  <Characters>240070</Characters>
  <Lines>0</Lines>
  <Paragraphs>0</Paragraphs>
  <TotalTime>144</TotalTime>
  <ScaleCrop>false</ScaleCrop>
  <LinksUpToDate>false</LinksUpToDate>
  <CharactersWithSpaces>242008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2021-09-24T00:34:00Z</dcterms:created>
  <dc:creator>sxp</dc:creator>
  <cp:lastModifiedBy>陈文霞</cp:lastModifiedBy>
  <cp:lastPrinted>2021-09-27T17:37:00Z</cp:lastPrinted>
  <dcterms:modified xsi:type="dcterms:W3CDTF">2023-07-06T17:05:42Z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787442B6F2F14CC981BEAC6DAA2965C1</vt:lpwstr>
  </property>
</Properties>
</file>